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C76F" w14:textId="15A3D698" w:rsidR="00F05526" w:rsidRPr="00FF2397" w:rsidRDefault="008508BB">
      <w:pPr>
        <w:rPr>
          <w:rFonts w:cs="Arial"/>
        </w:rPr>
      </w:pPr>
      <w:r>
        <w:rPr>
          <w:rFonts w:cs="Arial"/>
          <w:noProof/>
          <w:lang w:val="fr-FR" w:eastAsia="fr-FR"/>
        </w:rPr>
        <w:drawing>
          <wp:anchor distT="0" distB="0" distL="114300" distR="114300" simplePos="0" relativeHeight="251781120" behindDoc="1" locked="0" layoutInCell="1" allowOverlap="1" wp14:anchorId="4715BC79" wp14:editId="206A32A7">
            <wp:simplePos x="0" y="0"/>
            <wp:positionH relativeFrom="page">
              <wp:posOffset>22225</wp:posOffset>
            </wp:positionH>
            <wp:positionV relativeFrom="page">
              <wp:posOffset>-38100</wp:posOffset>
            </wp:positionV>
            <wp:extent cx="7772400" cy="1066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exeraRebrandCoverArt.png"/>
                    <pic:cNvPicPr/>
                  </pic:nvPicPr>
                  <pic:blipFill>
                    <a:blip r:embed="rId11">
                      <a:extLst>
                        <a:ext uri="{28A0092B-C50C-407E-A947-70E740481C1C}">
                          <a14:useLocalDpi xmlns:a14="http://schemas.microsoft.com/office/drawing/2010/main" val="0"/>
                        </a:ext>
                      </a:extLst>
                    </a:blip>
                    <a:stretch>
                      <a:fillRect/>
                    </a:stretch>
                  </pic:blipFill>
                  <pic:spPr>
                    <a:xfrm>
                      <a:off x="0" y="0"/>
                      <a:ext cx="7772400" cy="10668000"/>
                    </a:xfrm>
                    <a:prstGeom prst="rect">
                      <a:avLst/>
                    </a:prstGeom>
                  </pic:spPr>
                </pic:pic>
              </a:graphicData>
            </a:graphic>
            <wp14:sizeRelH relativeFrom="page">
              <wp14:pctWidth>0</wp14:pctWidth>
            </wp14:sizeRelH>
            <wp14:sizeRelV relativeFrom="page">
              <wp14:pctHeight>0</wp14:pctHeight>
            </wp14:sizeRelV>
          </wp:anchor>
        </w:drawing>
      </w:r>
      <w:r w:rsidR="00E10840" w:rsidRPr="004756E6">
        <w:rPr>
          <w:rFonts w:cs="Arial"/>
          <w:noProof/>
          <w:lang w:val="fr-FR" w:eastAsia="fr-FR"/>
        </w:rPr>
        <mc:AlternateContent>
          <mc:Choice Requires="wps">
            <w:drawing>
              <wp:anchor distT="45720" distB="45720" distL="114300" distR="114300" simplePos="0" relativeHeight="251786240" behindDoc="0" locked="0" layoutInCell="1" allowOverlap="1" wp14:anchorId="7C3B9C6E" wp14:editId="3AAC0627">
                <wp:simplePos x="0" y="0"/>
                <wp:positionH relativeFrom="margin">
                  <wp:align>right</wp:align>
                </wp:positionH>
                <wp:positionV relativeFrom="paragraph">
                  <wp:posOffset>1668780</wp:posOffset>
                </wp:positionV>
                <wp:extent cx="6019800" cy="1508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08760"/>
                        </a:xfrm>
                        <a:prstGeom prst="rect">
                          <a:avLst/>
                        </a:prstGeom>
                        <a:noFill/>
                        <a:ln w="9525">
                          <a:noFill/>
                          <a:miter lim="800000"/>
                          <a:headEnd/>
                          <a:tailEnd/>
                        </a:ln>
                      </wps:spPr>
                      <wps:txbx>
                        <w:txbxContent>
                          <w:p w14:paraId="07C02976" w14:textId="7E6BF407" w:rsidR="001C39A3" w:rsidRPr="00BC4DC2" w:rsidRDefault="001C39A3" w:rsidP="007B32AF">
                            <w:pPr>
                              <w:pStyle w:val="DocumentTitle"/>
                              <w:jc w:val="left"/>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 xml:space="preserve">Allocation Automation Example for FNMS SaaS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B9C6E" id="_x0000_t202" coordsize="21600,21600" o:spt="202" path="m,l,21600r21600,l21600,xe">
                <v:stroke joinstyle="miter"/>
                <v:path gradientshapeok="t" o:connecttype="rect"/>
              </v:shapetype>
              <v:shape id="Text Box 2" o:spid="_x0000_s1026" type="#_x0000_t202" style="position:absolute;left:0;text-align:left;margin-left:422.8pt;margin-top:131.4pt;width:474pt;height:118.8pt;z-index:251786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" filled="f" stroked="f">
                <v:textbox>
                  <w:txbxContent>
                    <w:p w14:paraId="07C02976" w14:textId="7E6BF407" w:rsidR="001C39A3" w:rsidRPr="00BC4DC2" w:rsidRDefault="001C39A3" w:rsidP="007B32AF">
                      <w:pPr>
                        <w:pStyle w:val="DocumentTitle"/>
                        <w:jc w:val="left"/>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 xml:space="preserve">Allocation Automation Example for FNMS SaaS </w:t>
                      </w:r>
                    </w:p>
                  </w:txbxContent>
                </v:textbox>
                <w10:wrap anchorx="margin"/>
              </v:shape>
            </w:pict>
          </mc:Fallback>
        </mc:AlternateContent>
      </w:r>
      <w:r w:rsidR="0007714B" w:rsidRPr="004756E6">
        <w:rPr>
          <w:rFonts w:cs="Arial"/>
          <w:noProof/>
          <w:lang w:val="fr-FR" w:eastAsia="fr-FR"/>
        </w:rPr>
        <mc:AlternateContent>
          <mc:Choice Requires="wps">
            <w:drawing>
              <wp:anchor distT="45720" distB="45720" distL="114300" distR="114300" simplePos="0" relativeHeight="251784192" behindDoc="0" locked="0" layoutInCell="1" allowOverlap="1" wp14:anchorId="234D2832" wp14:editId="24EDB86A">
                <wp:simplePos x="0" y="0"/>
                <wp:positionH relativeFrom="margin">
                  <wp:align>right</wp:align>
                </wp:positionH>
                <wp:positionV relativeFrom="paragraph">
                  <wp:posOffset>3790949</wp:posOffset>
                </wp:positionV>
                <wp:extent cx="6019800" cy="9810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81075"/>
                        </a:xfrm>
                        <a:prstGeom prst="rect">
                          <a:avLst/>
                        </a:prstGeom>
                        <a:noFill/>
                        <a:ln w="9525">
                          <a:noFill/>
                          <a:miter lim="800000"/>
                          <a:headEnd/>
                          <a:tailEnd/>
                        </a:ln>
                      </wps:spPr>
                      <wps:txbx>
                        <w:txbxContent>
                          <w:p w14:paraId="7FBC86A6" w14:textId="2D8325E1" w:rsidR="001C39A3" w:rsidRPr="00BC4DC2" w:rsidRDefault="001C39A3" w:rsidP="00BC4DC2">
                            <w:pPr>
                              <w:pStyle w:val="DocumentTitle"/>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April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D2832" id="_x0000_s1027" type="#_x0000_t202" style="position:absolute;left:0;text-align:left;margin-left:422.8pt;margin-top:298.5pt;width:474pt;height:77.2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" filled="f" stroked="f">
                <v:textbox>
                  <w:txbxContent>
                    <w:p w14:paraId="7FBC86A6" w14:textId="2D8325E1" w:rsidR="001C39A3" w:rsidRPr="00BC4DC2" w:rsidRDefault="001C39A3" w:rsidP="00BC4DC2">
                      <w:pPr>
                        <w:pStyle w:val="DocumentTitle"/>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pPr>
                      <w:r>
                        <w:rPr>
                          <w:rFonts w:ascii="Cambria" w:hAnsi="Cambria"/>
                          <w:b w:val="0"/>
                          <w:color w:val="FFFFFF" w:themeColor="background1"/>
                          <w:sz w:val="56"/>
                          <w:szCs w:val="56"/>
                          <w:lang w:val="en-GB"/>
                          <w14:shadow w14:blurRad="50800" w14:dist="38100" w14:dir="0" w14:sx="100000" w14:sy="100000" w14:kx="0" w14:ky="0" w14:algn="l">
                            <w14:srgbClr w14:val="000000">
                              <w14:alpha w14:val="60000"/>
                            </w14:srgbClr>
                          </w14:shadow>
                        </w:rPr>
                        <w:t>April 2018</w:t>
                      </w:r>
                    </w:p>
                  </w:txbxContent>
                </v:textbox>
                <w10:wrap anchorx="margin"/>
              </v:shape>
            </w:pict>
          </mc:Fallback>
        </mc:AlternateContent>
      </w:r>
      <w:r w:rsidR="00BC4DC2" w:rsidRPr="004756E6">
        <w:rPr>
          <w:rFonts w:cs="Arial"/>
          <w:noProof/>
          <w:lang w:val="fr-FR" w:eastAsia="fr-FR"/>
        </w:rPr>
        <mc:AlternateContent>
          <mc:Choice Requires="wps">
            <w:drawing>
              <wp:anchor distT="45720" distB="45720" distL="114300" distR="114300" simplePos="0" relativeHeight="251782144" behindDoc="0" locked="0" layoutInCell="1" allowOverlap="1" wp14:anchorId="4419BCCD" wp14:editId="49405D71">
                <wp:simplePos x="0" y="0"/>
                <wp:positionH relativeFrom="margin">
                  <wp:posOffset>-304800</wp:posOffset>
                </wp:positionH>
                <wp:positionV relativeFrom="paragraph">
                  <wp:posOffset>5762625</wp:posOffset>
                </wp:positionV>
                <wp:extent cx="3858895" cy="781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781050"/>
                        </a:xfrm>
                        <a:prstGeom prst="rect">
                          <a:avLst/>
                        </a:prstGeom>
                        <a:noFill/>
                        <a:ln w="9525">
                          <a:noFill/>
                          <a:miter lim="800000"/>
                          <a:headEnd/>
                          <a:tailEnd/>
                        </a:ln>
                      </wps:spPr>
                      <wps:txbx>
                        <w:txbxContent>
                          <w:p w14:paraId="04503B93" w14:textId="22EBEDB5" w:rsidR="001C39A3" w:rsidRPr="00CB445A" w:rsidRDefault="001C39A3" w:rsidP="00A3767B">
                            <w:pPr>
                              <w:pStyle w:val="Name"/>
                              <w:rPr>
                                <w:sz w:val="32"/>
                                <w:szCs w:val="32"/>
                              </w:rPr>
                            </w:pPr>
                            <w:r>
                              <w:rPr>
                                <w:sz w:val="32"/>
                                <w:szCs w:val="32"/>
                              </w:rPr>
                              <w:t>Version 1</w:t>
                            </w:r>
                          </w:p>
                          <w:p w14:paraId="150A22B0" w14:textId="6D9E9578" w:rsidR="001C39A3" w:rsidRPr="00CB445A" w:rsidRDefault="001C39A3" w:rsidP="00CA2BCE">
                            <w:pPr>
                              <w:pStyle w:val="Details"/>
                              <w:rPr>
                                <w:sz w:val="22"/>
                              </w:rPr>
                            </w:pPr>
                            <w:r>
                              <w:rPr>
                                <w:sz w:val="22"/>
                              </w:rPr>
                              <w:t>Created April 26,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9BCCD" id="_x0000_s1028" type="#_x0000_t202" style="position:absolute;left:0;text-align:left;margin-left:-24pt;margin-top:453.75pt;width:303.85pt;height:61.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" filled="f" stroked="f">
                <v:textbox>
                  <w:txbxContent>
                    <w:p w14:paraId="04503B93" w14:textId="22EBEDB5" w:rsidR="001C39A3" w:rsidRPr="00CB445A" w:rsidRDefault="001C39A3" w:rsidP="00A3767B">
                      <w:pPr>
                        <w:pStyle w:val="Name"/>
                        <w:rPr>
                          <w:sz w:val="32"/>
                          <w:szCs w:val="32"/>
                        </w:rPr>
                      </w:pPr>
                      <w:r>
                        <w:rPr>
                          <w:sz w:val="32"/>
                          <w:szCs w:val="32"/>
                        </w:rPr>
                        <w:t>Version 1</w:t>
                      </w:r>
                    </w:p>
                    <w:p w14:paraId="150A22B0" w14:textId="6D9E9578" w:rsidR="001C39A3" w:rsidRPr="00CB445A" w:rsidRDefault="001C39A3" w:rsidP="00CA2BCE">
                      <w:pPr>
                        <w:pStyle w:val="Details"/>
                        <w:rPr>
                          <w:sz w:val="22"/>
                        </w:rPr>
                      </w:pPr>
                      <w:r>
                        <w:rPr>
                          <w:sz w:val="22"/>
                        </w:rPr>
                        <w:t>Created April 26, 2018</w:t>
                      </w:r>
                    </w:p>
                  </w:txbxContent>
                </v:textbox>
                <w10:wrap anchorx="margin"/>
              </v:shape>
            </w:pict>
          </mc:Fallback>
        </mc:AlternateContent>
      </w:r>
      <w:r w:rsidR="00F05526" w:rsidRPr="00FF2397">
        <w:rPr>
          <w:rFonts w:cs="Arial"/>
        </w:rPr>
        <w:br w:type="page"/>
      </w:r>
    </w:p>
    <w:bookmarkStart w:id="0" w:name="_Toc242654773" w:displacedByCustomXml="next"/>
    <w:bookmarkStart w:id="1" w:name="_Toc241985857" w:displacedByCustomXml="next"/>
    <w:bookmarkStart w:id="2" w:name="_Toc178155365" w:displacedByCustomXml="next"/>
    <w:sdt>
      <w:sdtPr>
        <w:rPr>
          <w:rFonts w:asciiTheme="majorHAnsi" w:eastAsiaTheme="minorHAnsi" w:hAnsiTheme="majorHAnsi" w:cstheme="minorBidi"/>
          <w:b w:val="0"/>
          <w:bCs w:val="0"/>
          <w:color w:val="auto"/>
          <w:sz w:val="20"/>
          <w:szCs w:val="22"/>
        </w:rPr>
        <w:id w:val="1429460393"/>
        <w:docPartObj>
          <w:docPartGallery w:val="Table of Contents"/>
          <w:docPartUnique/>
        </w:docPartObj>
      </w:sdtPr>
      <w:sdtEndPr>
        <w:rPr>
          <w:rFonts w:ascii="Calibri" w:hAnsi="Calibri"/>
          <w:noProof/>
          <w:sz w:val="22"/>
        </w:rPr>
      </w:sdtEndPr>
      <w:sdtContent>
        <w:p w14:paraId="3ED4F7A0" w14:textId="77777777" w:rsidR="00497378" w:rsidRDefault="00B04B11" w:rsidP="00BC4DC2">
          <w:pPr>
            <w:pStyle w:val="ContentsTitle"/>
            <w:rPr>
              <w:noProof/>
            </w:rPr>
          </w:pPr>
          <w:r w:rsidRPr="00913704">
            <w:t>Contents</w:t>
          </w:r>
          <w:r w:rsidR="003D13C3">
            <w:fldChar w:fldCharType="begin"/>
          </w:r>
          <w:r w:rsidR="003D13C3">
            <w:instrText xml:space="preserve"> TOC \o "1-3" \h \z \u </w:instrText>
          </w:r>
          <w:r w:rsidR="003D13C3">
            <w:fldChar w:fldCharType="separate"/>
          </w:r>
        </w:p>
        <w:p w14:paraId="0B2C926A" w14:textId="569104B7" w:rsidR="00497378" w:rsidRDefault="00916FF2">
          <w:pPr>
            <w:pStyle w:val="TOC1"/>
            <w:rPr>
              <w:rFonts w:asciiTheme="minorHAnsi" w:hAnsiTheme="minorHAnsi" w:cstheme="minorBidi"/>
              <w:b w:val="0"/>
              <w:bCs w:val="0"/>
              <w:noProof/>
            </w:rPr>
          </w:pPr>
          <w:hyperlink w:anchor="_Toc38372603" w:history="1">
            <w:r w:rsidR="00497378" w:rsidRPr="004B0677">
              <w:rPr>
                <w:rStyle w:val="Hyperlink"/>
                <w:noProof/>
              </w:rPr>
              <w:t>Document history</w:t>
            </w:r>
            <w:r w:rsidR="00497378">
              <w:rPr>
                <w:noProof/>
                <w:webHidden/>
              </w:rPr>
              <w:tab/>
            </w:r>
            <w:r w:rsidR="00497378">
              <w:rPr>
                <w:noProof/>
                <w:webHidden/>
              </w:rPr>
              <w:fldChar w:fldCharType="begin"/>
            </w:r>
            <w:r w:rsidR="00497378">
              <w:rPr>
                <w:noProof/>
                <w:webHidden/>
              </w:rPr>
              <w:instrText xml:space="preserve"> PAGEREF _Toc38372603 \h </w:instrText>
            </w:r>
            <w:r w:rsidR="00497378">
              <w:rPr>
                <w:noProof/>
                <w:webHidden/>
              </w:rPr>
            </w:r>
            <w:r w:rsidR="00497378">
              <w:rPr>
                <w:noProof/>
                <w:webHidden/>
              </w:rPr>
              <w:fldChar w:fldCharType="separate"/>
            </w:r>
            <w:r w:rsidR="00497378">
              <w:rPr>
                <w:noProof/>
                <w:webHidden/>
              </w:rPr>
              <w:t>3</w:t>
            </w:r>
            <w:r w:rsidR="00497378">
              <w:rPr>
                <w:noProof/>
                <w:webHidden/>
              </w:rPr>
              <w:fldChar w:fldCharType="end"/>
            </w:r>
          </w:hyperlink>
        </w:p>
        <w:p w14:paraId="47F9A574" w14:textId="58819F81" w:rsidR="00497378" w:rsidRDefault="00916FF2">
          <w:pPr>
            <w:pStyle w:val="TOC1"/>
            <w:rPr>
              <w:rFonts w:asciiTheme="minorHAnsi" w:hAnsiTheme="minorHAnsi" w:cstheme="minorBidi"/>
              <w:b w:val="0"/>
              <w:bCs w:val="0"/>
              <w:noProof/>
            </w:rPr>
          </w:pPr>
          <w:hyperlink w:anchor="_Toc38372604" w:history="1">
            <w:r w:rsidR="00497378" w:rsidRPr="004B0677">
              <w:rPr>
                <w:rStyle w:val="Hyperlink"/>
                <w:noProof/>
              </w:rPr>
              <w:t>Related documents</w:t>
            </w:r>
            <w:r w:rsidR="00497378">
              <w:rPr>
                <w:noProof/>
                <w:webHidden/>
              </w:rPr>
              <w:tab/>
            </w:r>
            <w:r w:rsidR="00497378">
              <w:rPr>
                <w:noProof/>
                <w:webHidden/>
              </w:rPr>
              <w:fldChar w:fldCharType="begin"/>
            </w:r>
            <w:r w:rsidR="00497378">
              <w:rPr>
                <w:noProof/>
                <w:webHidden/>
              </w:rPr>
              <w:instrText xml:space="preserve"> PAGEREF _Toc38372604 \h </w:instrText>
            </w:r>
            <w:r w:rsidR="00497378">
              <w:rPr>
                <w:noProof/>
                <w:webHidden/>
              </w:rPr>
            </w:r>
            <w:r w:rsidR="00497378">
              <w:rPr>
                <w:noProof/>
                <w:webHidden/>
              </w:rPr>
              <w:fldChar w:fldCharType="separate"/>
            </w:r>
            <w:r w:rsidR="00497378">
              <w:rPr>
                <w:noProof/>
                <w:webHidden/>
              </w:rPr>
              <w:t>3</w:t>
            </w:r>
            <w:r w:rsidR="00497378">
              <w:rPr>
                <w:noProof/>
                <w:webHidden/>
              </w:rPr>
              <w:fldChar w:fldCharType="end"/>
            </w:r>
          </w:hyperlink>
        </w:p>
        <w:p w14:paraId="4F4D2EC7" w14:textId="47B5C285" w:rsidR="00497378" w:rsidRDefault="00916FF2">
          <w:pPr>
            <w:pStyle w:val="TOC1"/>
            <w:rPr>
              <w:rFonts w:asciiTheme="minorHAnsi" w:hAnsiTheme="minorHAnsi" w:cstheme="minorBidi"/>
              <w:b w:val="0"/>
              <w:bCs w:val="0"/>
              <w:noProof/>
            </w:rPr>
          </w:pPr>
          <w:hyperlink w:anchor="_Toc38372605" w:history="1">
            <w:r w:rsidR="00497378" w:rsidRPr="004B0677">
              <w:rPr>
                <w:rStyle w:val="Hyperlink"/>
                <w:noProof/>
              </w:rPr>
              <w:t>Goal of the view and approach</w:t>
            </w:r>
            <w:r w:rsidR="00497378">
              <w:rPr>
                <w:noProof/>
                <w:webHidden/>
              </w:rPr>
              <w:tab/>
            </w:r>
            <w:r w:rsidR="00497378">
              <w:rPr>
                <w:noProof/>
                <w:webHidden/>
              </w:rPr>
              <w:fldChar w:fldCharType="begin"/>
            </w:r>
            <w:r w:rsidR="00497378">
              <w:rPr>
                <w:noProof/>
                <w:webHidden/>
              </w:rPr>
              <w:instrText xml:space="preserve"> PAGEREF _Toc38372605 \h </w:instrText>
            </w:r>
            <w:r w:rsidR="00497378">
              <w:rPr>
                <w:noProof/>
                <w:webHidden/>
              </w:rPr>
            </w:r>
            <w:r w:rsidR="00497378">
              <w:rPr>
                <w:noProof/>
                <w:webHidden/>
              </w:rPr>
              <w:fldChar w:fldCharType="separate"/>
            </w:r>
            <w:r w:rsidR="00497378">
              <w:rPr>
                <w:noProof/>
                <w:webHidden/>
              </w:rPr>
              <w:t>4</w:t>
            </w:r>
            <w:r w:rsidR="00497378">
              <w:rPr>
                <w:noProof/>
                <w:webHidden/>
              </w:rPr>
              <w:fldChar w:fldCharType="end"/>
            </w:r>
          </w:hyperlink>
        </w:p>
        <w:p w14:paraId="5F0867C0" w14:textId="4503FBAD" w:rsidR="00497378" w:rsidRDefault="00916FF2">
          <w:pPr>
            <w:pStyle w:val="TOC1"/>
            <w:rPr>
              <w:rFonts w:asciiTheme="minorHAnsi" w:hAnsiTheme="minorHAnsi" w:cstheme="minorBidi"/>
              <w:b w:val="0"/>
              <w:bCs w:val="0"/>
              <w:noProof/>
            </w:rPr>
          </w:pPr>
          <w:hyperlink w:anchor="_Toc38372606" w:history="1">
            <w:r w:rsidR="00497378" w:rsidRPr="004B0677">
              <w:rPr>
                <w:rStyle w:val="Hyperlink"/>
                <w:noProof/>
              </w:rPr>
              <w:t>Architecture</w:t>
            </w:r>
            <w:r w:rsidR="00497378">
              <w:rPr>
                <w:noProof/>
                <w:webHidden/>
              </w:rPr>
              <w:tab/>
            </w:r>
            <w:r w:rsidR="00497378">
              <w:rPr>
                <w:noProof/>
                <w:webHidden/>
              </w:rPr>
              <w:fldChar w:fldCharType="begin"/>
            </w:r>
            <w:r w:rsidR="00497378">
              <w:rPr>
                <w:noProof/>
                <w:webHidden/>
              </w:rPr>
              <w:instrText xml:space="preserve"> PAGEREF _Toc38372606 \h </w:instrText>
            </w:r>
            <w:r w:rsidR="00497378">
              <w:rPr>
                <w:noProof/>
                <w:webHidden/>
              </w:rPr>
            </w:r>
            <w:r w:rsidR="00497378">
              <w:rPr>
                <w:noProof/>
                <w:webHidden/>
              </w:rPr>
              <w:fldChar w:fldCharType="separate"/>
            </w:r>
            <w:r w:rsidR="00497378">
              <w:rPr>
                <w:noProof/>
                <w:webHidden/>
              </w:rPr>
              <w:t>5</w:t>
            </w:r>
            <w:r w:rsidR="00497378">
              <w:rPr>
                <w:noProof/>
                <w:webHidden/>
              </w:rPr>
              <w:fldChar w:fldCharType="end"/>
            </w:r>
          </w:hyperlink>
        </w:p>
        <w:p w14:paraId="60811A53" w14:textId="671C927C" w:rsidR="00497378" w:rsidRDefault="00916FF2">
          <w:pPr>
            <w:pStyle w:val="TOC1"/>
            <w:rPr>
              <w:rFonts w:asciiTheme="minorHAnsi" w:hAnsiTheme="minorHAnsi" w:cstheme="minorBidi"/>
              <w:b w:val="0"/>
              <w:bCs w:val="0"/>
              <w:noProof/>
            </w:rPr>
          </w:pPr>
          <w:hyperlink w:anchor="_Toc38372607" w:history="1">
            <w:r w:rsidR="00497378" w:rsidRPr="004B0677">
              <w:rPr>
                <w:rStyle w:val="Hyperlink"/>
                <w:noProof/>
              </w:rPr>
              <w:t>Implementations steps</w:t>
            </w:r>
            <w:r w:rsidR="00497378">
              <w:rPr>
                <w:noProof/>
                <w:webHidden/>
              </w:rPr>
              <w:tab/>
            </w:r>
            <w:r w:rsidR="00497378">
              <w:rPr>
                <w:noProof/>
                <w:webHidden/>
              </w:rPr>
              <w:fldChar w:fldCharType="begin"/>
            </w:r>
            <w:r w:rsidR="00497378">
              <w:rPr>
                <w:noProof/>
                <w:webHidden/>
              </w:rPr>
              <w:instrText xml:space="preserve"> PAGEREF _Toc38372607 \h </w:instrText>
            </w:r>
            <w:r w:rsidR="00497378">
              <w:rPr>
                <w:noProof/>
                <w:webHidden/>
              </w:rPr>
            </w:r>
            <w:r w:rsidR="00497378">
              <w:rPr>
                <w:noProof/>
                <w:webHidden/>
              </w:rPr>
              <w:fldChar w:fldCharType="separate"/>
            </w:r>
            <w:r w:rsidR="00497378">
              <w:rPr>
                <w:noProof/>
                <w:webHidden/>
              </w:rPr>
              <w:t>5</w:t>
            </w:r>
            <w:r w:rsidR="00497378">
              <w:rPr>
                <w:noProof/>
                <w:webHidden/>
              </w:rPr>
              <w:fldChar w:fldCharType="end"/>
            </w:r>
          </w:hyperlink>
        </w:p>
        <w:p w14:paraId="53DBB95E" w14:textId="4F9CEC12" w:rsidR="00497378" w:rsidRDefault="00916FF2">
          <w:pPr>
            <w:pStyle w:val="TOC2"/>
            <w:tabs>
              <w:tab w:val="right" w:leader="dot" w:pos="9016"/>
            </w:tabs>
            <w:rPr>
              <w:rFonts w:asciiTheme="minorHAnsi" w:hAnsiTheme="minorHAnsi" w:cstheme="minorBidi"/>
              <w:noProof/>
            </w:rPr>
          </w:pPr>
          <w:hyperlink w:anchor="_Toc38372608" w:history="1">
            <w:r w:rsidR="00497378" w:rsidRPr="004B0677">
              <w:rPr>
                <w:rStyle w:val="Hyperlink"/>
                <w:noProof/>
              </w:rPr>
              <w:t>Pre-requisites:</w:t>
            </w:r>
            <w:r w:rsidR="00497378">
              <w:rPr>
                <w:noProof/>
                <w:webHidden/>
              </w:rPr>
              <w:tab/>
            </w:r>
            <w:r w:rsidR="00497378">
              <w:rPr>
                <w:noProof/>
                <w:webHidden/>
              </w:rPr>
              <w:fldChar w:fldCharType="begin"/>
            </w:r>
            <w:r w:rsidR="00497378">
              <w:rPr>
                <w:noProof/>
                <w:webHidden/>
              </w:rPr>
              <w:instrText xml:space="preserve"> PAGEREF _Toc38372608 \h </w:instrText>
            </w:r>
            <w:r w:rsidR="00497378">
              <w:rPr>
                <w:noProof/>
                <w:webHidden/>
              </w:rPr>
            </w:r>
            <w:r w:rsidR="00497378">
              <w:rPr>
                <w:noProof/>
                <w:webHidden/>
              </w:rPr>
              <w:fldChar w:fldCharType="separate"/>
            </w:r>
            <w:r w:rsidR="00497378">
              <w:rPr>
                <w:noProof/>
                <w:webHidden/>
              </w:rPr>
              <w:t>5</w:t>
            </w:r>
            <w:r w:rsidR="00497378">
              <w:rPr>
                <w:noProof/>
                <w:webHidden/>
              </w:rPr>
              <w:fldChar w:fldCharType="end"/>
            </w:r>
          </w:hyperlink>
        </w:p>
        <w:p w14:paraId="2F633579" w14:textId="3B4D1C9D" w:rsidR="00497378" w:rsidRDefault="00916FF2">
          <w:pPr>
            <w:pStyle w:val="TOC2"/>
            <w:tabs>
              <w:tab w:val="right" w:leader="dot" w:pos="9016"/>
            </w:tabs>
            <w:rPr>
              <w:rFonts w:asciiTheme="minorHAnsi" w:hAnsiTheme="minorHAnsi" w:cstheme="minorBidi"/>
              <w:noProof/>
            </w:rPr>
          </w:pPr>
          <w:hyperlink w:anchor="_Toc38372609" w:history="1">
            <w:r w:rsidR="00497378" w:rsidRPr="004B0677">
              <w:rPr>
                <w:rStyle w:val="Hyperlink"/>
                <w:noProof/>
              </w:rPr>
              <w:t>Install needed applications</w:t>
            </w:r>
            <w:r w:rsidR="00497378">
              <w:rPr>
                <w:noProof/>
                <w:webHidden/>
              </w:rPr>
              <w:tab/>
            </w:r>
            <w:r w:rsidR="00497378">
              <w:rPr>
                <w:noProof/>
                <w:webHidden/>
              </w:rPr>
              <w:fldChar w:fldCharType="begin"/>
            </w:r>
            <w:r w:rsidR="00497378">
              <w:rPr>
                <w:noProof/>
                <w:webHidden/>
              </w:rPr>
              <w:instrText xml:space="preserve"> PAGEREF _Toc38372609 \h </w:instrText>
            </w:r>
            <w:r w:rsidR="00497378">
              <w:rPr>
                <w:noProof/>
                <w:webHidden/>
              </w:rPr>
            </w:r>
            <w:r w:rsidR="00497378">
              <w:rPr>
                <w:noProof/>
                <w:webHidden/>
              </w:rPr>
              <w:fldChar w:fldCharType="separate"/>
            </w:r>
            <w:r w:rsidR="00497378">
              <w:rPr>
                <w:noProof/>
                <w:webHidden/>
              </w:rPr>
              <w:t>6</w:t>
            </w:r>
            <w:r w:rsidR="00497378">
              <w:rPr>
                <w:noProof/>
                <w:webHidden/>
              </w:rPr>
              <w:fldChar w:fldCharType="end"/>
            </w:r>
          </w:hyperlink>
        </w:p>
        <w:p w14:paraId="0C073322" w14:textId="597024CB" w:rsidR="00497378" w:rsidRDefault="00916FF2">
          <w:pPr>
            <w:pStyle w:val="TOC2"/>
            <w:tabs>
              <w:tab w:val="right" w:leader="dot" w:pos="9016"/>
            </w:tabs>
            <w:rPr>
              <w:rFonts w:asciiTheme="minorHAnsi" w:hAnsiTheme="minorHAnsi" w:cstheme="minorBidi"/>
              <w:noProof/>
            </w:rPr>
          </w:pPr>
          <w:hyperlink w:anchor="_Toc38372610" w:history="1">
            <w:r w:rsidR="00497378" w:rsidRPr="004B0677">
              <w:rPr>
                <w:rStyle w:val="Hyperlink"/>
                <w:noProof/>
              </w:rPr>
              <w:t>Create and configure the FNMPIntegration database</w:t>
            </w:r>
            <w:r w:rsidR="00497378">
              <w:rPr>
                <w:noProof/>
                <w:webHidden/>
              </w:rPr>
              <w:tab/>
            </w:r>
            <w:r w:rsidR="00497378">
              <w:rPr>
                <w:noProof/>
                <w:webHidden/>
              </w:rPr>
              <w:fldChar w:fldCharType="begin"/>
            </w:r>
            <w:r w:rsidR="00497378">
              <w:rPr>
                <w:noProof/>
                <w:webHidden/>
              </w:rPr>
              <w:instrText xml:space="preserve"> PAGEREF _Toc38372610 \h </w:instrText>
            </w:r>
            <w:r w:rsidR="00497378">
              <w:rPr>
                <w:noProof/>
                <w:webHidden/>
              </w:rPr>
            </w:r>
            <w:r w:rsidR="00497378">
              <w:rPr>
                <w:noProof/>
                <w:webHidden/>
              </w:rPr>
              <w:fldChar w:fldCharType="separate"/>
            </w:r>
            <w:r w:rsidR="00497378">
              <w:rPr>
                <w:noProof/>
                <w:webHidden/>
              </w:rPr>
              <w:t>6</w:t>
            </w:r>
            <w:r w:rsidR="00497378">
              <w:rPr>
                <w:noProof/>
                <w:webHidden/>
              </w:rPr>
              <w:fldChar w:fldCharType="end"/>
            </w:r>
          </w:hyperlink>
        </w:p>
        <w:p w14:paraId="0B416078" w14:textId="22D12DDF" w:rsidR="00497378" w:rsidRDefault="00916FF2">
          <w:pPr>
            <w:pStyle w:val="TOC2"/>
            <w:tabs>
              <w:tab w:val="right" w:leader="dot" w:pos="9016"/>
            </w:tabs>
            <w:rPr>
              <w:rFonts w:asciiTheme="minorHAnsi" w:hAnsiTheme="minorHAnsi" w:cstheme="minorBidi"/>
              <w:noProof/>
            </w:rPr>
          </w:pPr>
          <w:hyperlink w:anchor="_Toc38372611" w:history="1">
            <w:r w:rsidR="00497378" w:rsidRPr="004B0677">
              <w:rPr>
                <w:rStyle w:val="Hyperlink"/>
                <w:noProof/>
              </w:rPr>
              <w:t>Create a “Computers with no corporate Unit” custom report in the Web UI</w:t>
            </w:r>
            <w:r w:rsidR="00497378">
              <w:rPr>
                <w:noProof/>
                <w:webHidden/>
              </w:rPr>
              <w:tab/>
            </w:r>
            <w:r w:rsidR="00497378">
              <w:rPr>
                <w:noProof/>
                <w:webHidden/>
              </w:rPr>
              <w:fldChar w:fldCharType="begin"/>
            </w:r>
            <w:r w:rsidR="00497378">
              <w:rPr>
                <w:noProof/>
                <w:webHidden/>
              </w:rPr>
              <w:instrText xml:space="preserve"> PAGEREF _Toc38372611 \h </w:instrText>
            </w:r>
            <w:r w:rsidR="00497378">
              <w:rPr>
                <w:noProof/>
                <w:webHidden/>
              </w:rPr>
            </w:r>
            <w:r w:rsidR="00497378">
              <w:rPr>
                <w:noProof/>
                <w:webHidden/>
              </w:rPr>
              <w:fldChar w:fldCharType="separate"/>
            </w:r>
            <w:r w:rsidR="00497378">
              <w:rPr>
                <w:noProof/>
                <w:webHidden/>
              </w:rPr>
              <w:t>7</w:t>
            </w:r>
            <w:r w:rsidR="00497378">
              <w:rPr>
                <w:noProof/>
                <w:webHidden/>
              </w:rPr>
              <w:fldChar w:fldCharType="end"/>
            </w:r>
          </w:hyperlink>
        </w:p>
        <w:p w14:paraId="661E8926" w14:textId="71E379BC" w:rsidR="00497378" w:rsidRDefault="00916FF2">
          <w:pPr>
            <w:pStyle w:val="TOC2"/>
            <w:tabs>
              <w:tab w:val="right" w:leader="dot" w:pos="9016"/>
            </w:tabs>
            <w:rPr>
              <w:rFonts w:asciiTheme="minorHAnsi" w:hAnsiTheme="minorHAnsi" w:cstheme="minorBidi"/>
              <w:noProof/>
            </w:rPr>
          </w:pPr>
          <w:hyperlink w:anchor="_Toc38372612" w:history="1">
            <w:r w:rsidR="00497378" w:rsidRPr="004B0677">
              <w:rPr>
                <w:rStyle w:val="Hyperlink"/>
                <w:noProof/>
              </w:rPr>
              <w:t>Import the allocation rules definition into the FNMP database</w:t>
            </w:r>
            <w:r w:rsidR="00497378">
              <w:rPr>
                <w:noProof/>
                <w:webHidden/>
              </w:rPr>
              <w:tab/>
            </w:r>
            <w:r w:rsidR="00497378">
              <w:rPr>
                <w:noProof/>
                <w:webHidden/>
              </w:rPr>
              <w:fldChar w:fldCharType="begin"/>
            </w:r>
            <w:r w:rsidR="00497378">
              <w:rPr>
                <w:noProof/>
                <w:webHidden/>
              </w:rPr>
              <w:instrText xml:space="preserve"> PAGEREF _Toc38372612 \h </w:instrText>
            </w:r>
            <w:r w:rsidR="00497378">
              <w:rPr>
                <w:noProof/>
                <w:webHidden/>
              </w:rPr>
            </w:r>
            <w:r w:rsidR="00497378">
              <w:rPr>
                <w:noProof/>
                <w:webHidden/>
              </w:rPr>
              <w:fldChar w:fldCharType="separate"/>
            </w:r>
            <w:r w:rsidR="00497378">
              <w:rPr>
                <w:noProof/>
                <w:webHidden/>
              </w:rPr>
              <w:t>7</w:t>
            </w:r>
            <w:r w:rsidR="00497378">
              <w:rPr>
                <w:noProof/>
                <w:webHidden/>
              </w:rPr>
              <w:fldChar w:fldCharType="end"/>
            </w:r>
          </w:hyperlink>
        </w:p>
        <w:p w14:paraId="3C80616E" w14:textId="6696D99E" w:rsidR="00497378" w:rsidRDefault="00916FF2">
          <w:pPr>
            <w:pStyle w:val="TOC2"/>
            <w:tabs>
              <w:tab w:val="right" w:leader="dot" w:pos="9016"/>
            </w:tabs>
            <w:rPr>
              <w:rFonts w:asciiTheme="minorHAnsi" w:hAnsiTheme="minorHAnsi" w:cstheme="minorBidi"/>
              <w:noProof/>
            </w:rPr>
          </w:pPr>
          <w:hyperlink w:anchor="_Toc38372613" w:history="1">
            <w:r w:rsidR="00497378" w:rsidRPr="004B0677">
              <w:rPr>
                <w:rStyle w:val="Hyperlink"/>
                <w:noProof/>
              </w:rPr>
              <w:t>Schedule the Business Adapter import</w:t>
            </w:r>
            <w:r w:rsidR="00497378">
              <w:rPr>
                <w:noProof/>
                <w:webHidden/>
              </w:rPr>
              <w:tab/>
            </w:r>
            <w:r w:rsidR="00497378">
              <w:rPr>
                <w:noProof/>
                <w:webHidden/>
              </w:rPr>
              <w:fldChar w:fldCharType="begin"/>
            </w:r>
            <w:r w:rsidR="00497378">
              <w:rPr>
                <w:noProof/>
                <w:webHidden/>
              </w:rPr>
              <w:instrText xml:space="preserve"> PAGEREF _Toc38372613 \h </w:instrText>
            </w:r>
            <w:r w:rsidR="00497378">
              <w:rPr>
                <w:noProof/>
                <w:webHidden/>
              </w:rPr>
            </w:r>
            <w:r w:rsidR="00497378">
              <w:rPr>
                <w:noProof/>
                <w:webHidden/>
              </w:rPr>
              <w:fldChar w:fldCharType="separate"/>
            </w:r>
            <w:r w:rsidR="00497378">
              <w:rPr>
                <w:noProof/>
                <w:webHidden/>
              </w:rPr>
              <w:t>8</w:t>
            </w:r>
            <w:r w:rsidR="00497378">
              <w:rPr>
                <w:noProof/>
                <w:webHidden/>
              </w:rPr>
              <w:fldChar w:fldCharType="end"/>
            </w:r>
          </w:hyperlink>
        </w:p>
        <w:p w14:paraId="24267EA5" w14:textId="52B148E4" w:rsidR="00497378" w:rsidRDefault="00916FF2">
          <w:pPr>
            <w:pStyle w:val="TOC2"/>
            <w:tabs>
              <w:tab w:val="right" w:leader="dot" w:pos="9016"/>
            </w:tabs>
            <w:rPr>
              <w:rFonts w:asciiTheme="minorHAnsi" w:hAnsiTheme="minorHAnsi" w:cstheme="minorBidi"/>
              <w:noProof/>
            </w:rPr>
          </w:pPr>
          <w:hyperlink w:anchor="_Toc38372614" w:history="1">
            <w:r w:rsidR="00497378" w:rsidRPr="004B0677">
              <w:rPr>
                <w:rStyle w:val="Hyperlink"/>
                <w:noProof/>
              </w:rPr>
              <w:t>Schedule beacon importer to read the data into SQL database and write into the SaaS instance (Daily, 4:00 PM)</w:t>
            </w:r>
            <w:r w:rsidR="00497378">
              <w:rPr>
                <w:noProof/>
                <w:webHidden/>
              </w:rPr>
              <w:tab/>
            </w:r>
            <w:r w:rsidR="00497378">
              <w:rPr>
                <w:noProof/>
                <w:webHidden/>
              </w:rPr>
              <w:fldChar w:fldCharType="begin"/>
            </w:r>
            <w:r w:rsidR="00497378">
              <w:rPr>
                <w:noProof/>
                <w:webHidden/>
              </w:rPr>
              <w:instrText xml:space="preserve"> PAGEREF _Toc38372614 \h </w:instrText>
            </w:r>
            <w:r w:rsidR="00497378">
              <w:rPr>
                <w:noProof/>
                <w:webHidden/>
              </w:rPr>
            </w:r>
            <w:r w:rsidR="00497378">
              <w:rPr>
                <w:noProof/>
                <w:webHidden/>
              </w:rPr>
              <w:fldChar w:fldCharType="separate"/>
            </w:r>
            <w:r w:rsidR="00497378">
              <w:rPr>
                <w:noProof/>
                <w:webHidden/>
              </w:rPr>
              <w:t>8</w:t>
            </w:r>
            <w:r w:rsidR="00497378">
              <w:rPr>
                <w:noProof/>
                <w:webHidden/>
              </w:rPr>
              <w:fldChar w:fldCharType="end"/>
            </w:r>
          </w:hyperlink>
        </w:p>
        <w:p w14:paraId="73D556EE" w14:textId="23CD63AB" w:rsidR="00497378" w:rsidRDefault="00916FF2">
          <w:pPr>
            <w:pStyle w:val="TOC1"/>
            <w:rPr>
              <w:rFonts w:asciiTheme="minorHAnsi" w:hAnsiTheme="minorHAnsi" w:cstheme="minorBidi"/>
              <w:b w:val="0"/>
              <w:bCs w:val="0"/>
              <w:noProof/>
            </w:rPr>
          </w:pPr>
          <w:hyperlink w:anchor="_Toc38372615" w:history="1">
            <w:r w:rsidR="00497378" w:rsidRPr="004B0677">
              <w:rPr>
                <w:rStyle w:val="Hyperlink"/>
                <w:noProof/>
              </w:rPr>
              <w:t>Logging:</w:t>
            </w:r>
            <w:r w:rsidR="00497378">
              <w:rPr>
                <w:noProof/>
                <w:webHidden/>
              </w:rPr>
              <w:tab/>
            </w:r>
            <w:r w:rsidR="00497378">
              <w:rPr>
                <w:noProof/>
                <w:webHidden/>
              </w:rPr>
              <w:fldChar w:fldCharType="begin"/>
            </w:r>
            <w:r w:rsidR="00497378">
              <w:rPr>
                <w:noProof/>
                <w:webHidden/>
              </w:rPr>
              <w:instrText xml:space="preserve"> PAGEREF _Toc38372615 \h </w:instrText>
            </w:r>
            <w:r w:rsidR="00497378">
              <w:rPr>
                <w:noProof/>
                <w:webHidden/>
              </w:rPr>
            </w:r>
            <w:r w:rsidR="00497378">
              <w:rPr>
                <w:noProof/>
                <w:webHidden/>
              </w:rPr>
              <w:fldChar w:fldCharType="separate"/>
            </w:r>
            <w:r w:rsidR="00497378">
              <w:rPr>
                <w:noProof/>
                <w:webHidden/>
              </w:rPr>
              <w:t>8</w:t>
            </w:r>
            <w:r w:rsidR="00497378">
              <w:rPr>
                <w:noProof/>
                <w:webHidden/>
              </w:rPr>
              <w:fldChar w:fldCharType="end"/>
            </w:r>
          </w:hyperlink>
        </w:p>
        <w:p w14:paraId="76F24107" w14:textId="77777777" w:rsidR="00B04B11" w:rsidRDefault="003D13C3">
          <w:r>
            <w:rPr>
              <w:rFonts w:eastAsiaTheme="minorEastAsia" w:cs="Arial"/>
              <w:b/>
              <w:bCs/>
            </w:rPr>
            <w:fldChar w:fldCharType="end"/>
          </w:r>
        </w:p>
      </w:sdtContent>
    </w:sdt>
    <w:p w14:paraId="05D26CD9" w14:textId="698FFD7C" w:rsidR="00703F9B" w:rsidRDefault="00703F9B">
      <w:pPr>
        <w:jc w:val="left"/>
      </w:pPr>
      <w:bookmarkStart w:id="3" w:name="_Toc503451692"/>
      <w:bookmarkStart w:id="4" w:name="_Toc241985854"/>
      <w:bookmarkEnd w:id="0"/>
      <w:r>
        <w:br w:type="page"/>
      </w:r>
    </w:p>
    <w:p w14:paraId="46B59EE1" w14:textId="4158C6E1" w:rsidR="00BC4DC2" w:rsidRDefault="00BC4DC2" w:rsidP="00BC4DC2">
      <w:pPr>
        <w:pStyle w:val="Heading1"/>
      </w:pPr>
      <w:bookmarkStart w:id="5" w:name="_Toc38372603"/>
      <w:r>
        <w:lastRenderedPageBreak/>
        <w:t xml:space="preserve">Document </w:t>
      </w:r>
      <w:r w:rsidR="00DC756F">
        <w:t>h</w:t>
      </w:r>
      <w:r>
        <w:t>istory</w:t>
      </w:r>
      <w:bookmarkEnd w:id="3"/>
      <w:bookmarkEnd w:id="5"/>
    </w:p>
    <w:tbl>
      <w:tblPr>
        <w:tblStyle w:val="00FlexeraTable"/>
        <w:tblW w:w="0" w:type="auto"/>
        <w:tblLook w:val="04A0" w:firstRow="1" w:lastRow="0" w:firstColumn="1" w:lastColumn="0" w:noHBand="0" w:noVBand="1"/>
      </w:tblPr>
      <w:tblGrid>
        <w:gridCol w:w="1985"/>
        <w:gridCol w:w="1559"/>
        <w:gridCol w:w="3260"/>
        <w:gridCol w:w="2222"/>
      </w:tblGrid>
      <w:tr w:rsidR="00BC4DC2" w14:paraId="265A2823" w14:textId="77777777" w:rsidTr="00BC4DC2">
        <w:trPr>
          <w:cnfStyle w:val="100000000000" w:firstRow="1" w:lastRow="0" w:firstColumn="0" w:lastColumn="0" w:oddVBand="0" w:evenVBand="0" w:oddHBand="0" w:evenHBand="0" w:firstRowFirstColumn="0" w:firstRowLastColumn="0" w:lastRowFirstColumn="0" w:lastRowLastColumn="0"/>
          <w:tblHeader/>
        </w:trPr>
        <w:tc>
          <w:tcPr>
            <w:tcW w:w="1985" w:type="dxa"/>
          </w:tcPr>
          <w:p w14:paraId="409D08F6" w14:textId="77777777" w:rsidR="00BC4DC2" w:rsidRPr="00CD740C" w:rsidRDefault="00BC4DC2" w:rsidP="00BC4DC2">
            <w:pPr>
              <w:pStyle w:val="TableColumnHeader"/>
              <w:rPr>
                <w:b/>
              </w:rPr>
            </w:pPr>
            <w:r>
              <w:rPr>
                <w:b/>
              </w:rPr>
              <w:t>Date</w:t>
            </w:r>
          </w:p>
        </w:tc>
        <w:tc>
          <w:tcPr>
            <w:tcW w:w="1559" w:type="dxa"/>
          </w:tcPr>
          <w:p w14:paraId="636D9C6F" w14:textId="77777777" w:rsidR="00BC4DC2" w:rsidRPr="00CD740C" w:rsidRDefault="00BC4DC2" w:rsidP="00BC4DC2">
            <w:pPr>
              <w:pStyle w:val="TableColumnHeader"/>
              <w:rPr>
                <w:b/>
              </w:rPr>
            </w:pPr>
            <w:r>
              <w:rPr>
                <w:b/>
              </w:rPr>
              <w:t>Revision</w:t>
            </w:r>
          </w:p>
        </w:tc>
        <w:tc>
          <w:tcPr>
            <w:tcW w:w="3260" w:type="dxa"/>
          </w:tcPr>
          <w:p w14:paraId="7F172AB5" w14:textId="77777777" w:rsidR="00BC4DC2" w:rsidRPr="00CD740C" w:rsidRDefault="00BC4DC2" w:rsidP="00BC4DC2">
            <w:pPr>
              <w:pStyle w:val="TableColumnHeader"/>
              <w:rPr>
                <w:b/>
              </w:rPr>
            </w:pPr>
            <w:r>
              <w:rPr>
                <w:b/>
              </w:rPr>
              <w:t>Description</w:t>
            </w:r>
          </w:p>
        </w:tc>
        <w:tc>
          <w:tcPr>
            <w:tcW w:w="2222" w:type="dxa"/>
          </w:tcPr>
          <w:p w14:paraId="36CE6089" w14:textId="77777777" w:rsidR="00BC4DC2" w:rsidRDefault="00BC4DC2" w:rsidP="00BC4DC2">
            <w:pPr>
              <w:pStyle w:val="TableColumnHeader"/>
              <w:rPr>
                <w:b/>
              </w:rPr>
            </w:pPr>
            <w:r>
              <w:rPr>
                <w:b/>
              </w:rPr>
              <w:t>Author(s)</w:t>
            </w:r>
          </w:p>
        </w:tc>
      </w:tr>
      <w:tr w:rsidR="00BC4DC2" w14:paraId="2196D021" w14:textId="77777777" w:rsidTr="00BC4DC2">
        <w:tc>
          <w:tcPr>
            <w:tcW w:w="1985" w:type="dxa"/>
          </w:tcPr>
          <w:p w14:paraId="6BC27B50" w14:textId="0C3AD2B4" w:rsidR="00BC4DC2" w:rsidRPr="00CD740C" w:rsidRDefault="00E57C88" w:rsidP="00BC4DC2">
            <w:pPr>
              <w:pStyle w:val="TableText"/>
              <w:rPr>
                <w:b/>
              </w:rPr>
            </w:pPr>
            <w:r>
              <w:rPr>
                <w:b/>
              </w:rPr>
              <w:t xml:space="preserve">April </w:t>
            </w:r>
            <w:r w:rsidR="007566DC">
              <w:rPr>
                <w:b/>
              </w:rPr>
              <w:t>26</w:t>
            </w:r>
            <w:r w:rsidR="009C14A2">
              <w:rPr>
                <w:b/>
              </w:rPr>
              <w:t>, 2018</w:t>
            </w:r>
          </w:p>
        </w:tc>
        <w:tc>
          <w:tcPr>
            <w:tcW w:w="1559" w:type="dxa"/>
          </w:tcPr>
          <w:p w14:paraId="1F019989" w14:textId="7E781006" w:rsidR="00BC4DC2" w:rsidRPr="00564E8F" w:rsidRDefault="00C44583" w:rsidP="00BC4DC2">
            <w:pPr>
              <w:pStyle w:val="TableText"/>
            </w:pPr>
            <w:r>
              <w:t>1</w:t>
            </w:r>
          </w:p>
        </w:tc>
        <w:tc>
          <w:tcPr>
            <w:tcW w:w="3260" w:type="dxa"/>
          </w:tcPr>
          <w:p w14:paraId="1B6BDEC9" w14:textId="6DC91D5A" w:rsidR="00BC4DC2" w:rsidRPr="00564E8F" w:rsidRDefault="00C44583" w:rsidP="00BC4DC2">
            <w:pPr>
              <w:pStyle w:val="TableText"/>
            </w:pPr>
            <w:r>
              <w:t>Initial version</w:t>
            </w:r>
          </w:p>
        </w:tc>
        <w:tc>
          <w:tcPr>
            <w:tcW w:w="2222" w:type="dxa"/>
          </w:tcPr>
          <w:p w14:paraId="144E7979" w14:textId="14088421" w:rsidR="00BC4DC2" w:rsidRPr="00564E8F" w:rsidRDefault="00586C52" w:rsidP="00BC4DC2">
            <w:pPr>
              <w:pStyle w:val="TableText"/>
            </w:pPr>
            <w:r>
              <w:t>Nicolas Rousseau</w:t>
            </w:r>
          </w:p>
        </w:tc>
      </w:tr>
    </w:tbl>
    <w:p w14:paraId="31BB4C2B" w14:textId="77777777" w:rsidR="00DC756F" w:rsidRDefault="00DC756F" w:rsidP="009831B4">
      <w:pPr>
        <w:pStyle w:val="Heading1"/>
      </w:pPr>
      <w:bookmarkStart w:id="6" w:name="_Toc38372604"/>
      <w:bookmarkStart w:id="7" w:name="_Toc497293762"/>
      <w:r>
        <w:t>Related documents</w:t>
      </w:r>
      <w:bookmarkEnd w:id="6"/>
    </w:p>
    <w:tbl>
      <w:tblPr>
        <w:tblStyle w:val="00FlexeraTable"/>
        <w:tblW w:w="9072" w:type="dxa"/>
        <w:tblLook w:val="04A0" w:firstRow="1" w:lastRow="0" w:firstColumn="1" w:lastColumn="0" w:noHBand="0" w:noVBand="1"/>
      </w:tblPr>
      <w:tblGrid>
        <w:gridCol w:w="6096"/>
        <w:gridCol w:w="2976"/>
      </w:tblGrid>
      <w:tr w:rsidR="006F324F" w14:paraId="1D022C5D" w14:textId="77777777" w:rsidTr="00732C89">
        <w:trPr>
          <w:cnfStyle w:val="100000000000" w:firstRow="1" w:lastRow="0" w:firstColumn="0" w:lastColumn="0" w:oddVBand="0" w:evenVBand="0" w:oddHBand="0" w:evenHBand="0" w:firstRowFirstColumn="0" w:firstRowLastColumn="0" w:lastRowFirstColumn="0" w:lastRowLastColumn="0"/>
          <w:tblHeader/>
        </w:trPr>
        <w:tc>
          <w:tcPr>
            <w:tcW w:w="6096" w:type="dxa"/>
          </w:tcPr>
          <w:p w14:paraId="7965E0B7" w14:textId="77777777" w:rsidR="006F324F" w:rsidRPr="00CD740C" w:rsidRDefault="006F324F" w:rsidP="00732C89">
            <w:pPr>
              <w:pStyle w:val="TableColumnHeader"/>
              <w:rPr>
                <w:b/>
              </w:rPr>
            </w:pPr>
            <w:r>
              <w:rPr>
                <w:b/>
              </w:rPr>
              <w:t>Document name</w:t>
            </w:r>
          </w:p>
        </w:tc>
        <w:tc>
          <w:tcPr>
            <w:tcW w:w="2976" w:type="dxa"/>
          </w:tcPr>
          <w:p w14:paraId="546AB72D" w14:textId="77777777" w:rsidR="006F324F" w:rsidRPr="00CD740C" w:rsidRDefault="006F324F" w:rsidP="00732C89">
            <w:pPr>
              <w:pStyle w:val="TableColumnHeader"/>
              <w:rPr>
                <w:b/>
              </w:rPr>
            </w:pPr>
            <w:r>
              <w:rPr>
                <w:b/>
              </w:rPr>
              <w:t>Reference</w:t>
            </w:r>
          </w:p>
        </w:tc>
      </w:tr>
      <w:tr w:rsidR="006F324F" w14:paraId="6AEE5FBD" w14:textId="77777777" w:rsidTr="00732C89">
        <w:tc>
          <w:tcPr>
            <w:tcW w:w="6096" w:type="dxa"/>
          </w:tcPr>
          <w:p w14:paraId="776CBEA7" w14:textId="77777777" w:rsidR="006F324F" w:rsidRPr="001F35C7" w:rsidRDefault="006F324F" w:rsidP="00732C89">
            <w:pPr>
              <w:pStyle w:val="TableText"/>
              <w:rPr>
                <w:lang w:val="fr-FR"/>
              </w:rPr>
            </w:pPr>
          </w:p>
        </w:tc>
        <w:tc>
          <w:tcPr>
            <w:tcW w:w="2976" w:type="dxa"/>
          </w:tcPr>
          <w:p w14:paraId="21DB08D4" w14:textId="77777777" w:rsidR="006F324F" w:rsidRPr="00732C89" w:rsidRDefault="006F324F" w:rsidP="00732C89">
            <w:pPr>
              <w:pStyle w:val="TableText"/>
              <w:rPr>
                <w:rFonts w:ascii="Courier New" w:hAnsi="Courier New" w:cs="Courier New"/>
                <w:sz w:val="20"/>
              </w:rPr>
            </w:pPr>
          </w:p>
        </w:tc>
      </w:tr>
      <w:tr w:rsidR="005B5068" w14:paraId="77166C08" w14:textId="77777777" w:rsidTr="00732C89">
        <w:tc>
          <w:tcPr>
            <w:tcW w:w="6096" w:type="dxa"/>
          </w:tcPr>
          <w:p w14:paraId="55DBD4BD" w14:textId="77777777" w:rsidR="005B5068" w:rsidRPr="00B30198" w:rsidRDefault="005B5068" w:rsidP="00732C89">
            <w:pPr>
              <w:pStyle w:val="TableText"/>
            </w:pPr>
          </w:p>
        </w:tc>
        <w:tc>
          <w:tcPr>
            <w:tcW w:w="2976" w:type="dxa"/>
          </w:tcPr>
          <w:p w14:paraId="6D7D32E5" w14:textId="77777777" w:rsidR="005B5068" w:rsidRPr="00732C89" w:rsidRDefault="005B5068" w:rsidP="00732C89">
            <w:pPr>
              <w:pStyle w:val="TableText"/>
              <w:rPr>
                <w:rFonts w:ascii="Courier New" w:hAnsi="Courier New" w:cs="Courier New"/>
                <w:sz w:val="20"/>
              </w:rPr>
            </w:pPr>
          </w:p>
        </w:tc>
      </w:tr>
      <w:tr w:rsidR="00B30198" w14:paraId="62B706A8" w14:textId="77777777" w:rsidTr="00732C89">
        <w:tc>
          <w:tcPr>
            <w:tcW w:w="6096" w:type="dxa"/>
          </w:tcPr>
          <w:p w14:paraId="323B5E07" w14:textId="77777777" w:rsidR="00B30198" w:rsidRPr="00B30198" w:rsidRDefault="00B30198" w:rsidP="00732C89">
            <w:pPr>
              <w:pStyle w:val="TableText"/>
            </w:pPr>
          </w:p>
        </w:tc>
        <w:tc>
          <w:tcPr>
            <w:tcW w:w="2976" w:type="dxa"/>
          </w:tcPr>
          <w:p w14:paraId="2A92F468" w14:textId="77777777" w:rsidR="00B30198" w:rsidRPr="00732C89" w:rsidRDefault="00B30198" w:rsidP="00732C89">
            <w:pPr>
              <w:pStyle w:val="TableText"/>
              <w:rPr>
                <w:rFonts w:ascii="Courier New" w:hAnsi="Courier New" w:cs="Courier New"/>
                <w:sz w:val="20"/>
              </w:rPr>
            </w:pPr>
          </w:p>
        </w:tc>
      </w:tr>
      <w:tr w:rsidR="00B30198" w14:paraId="308FA2A1" w14:textId="77777777" w:rsidTr="00732C89">
        <w:tc>
          <w:tcPr>
            <w:tcW w:w="6096" w:type="dxa"/>
          </w:tcPr>
          <w:p w14:paraId="228742CF" w14:textId="77777777" w:rsidR="00B30198" w:rsidRPr="00B30198" w:rsidRDefault="00B30198" w:rsidP="00732C89">
            <w:pPr>
              <w:pStyle w:val="TableText"/>
            </w:pPr>
          </w:p>
        </w:tc>
        <w:tc>
          <w:tcPr>
            <w:tcW w:w="2976" w:type="dxa"/>
          </w:tcPr>
          <w:p w14:paraId="3A1AC8A1" w14:textId="77777777" w:rsidR="00B30198" w:rsidRPr="00732C89" w:rsidRDefault="00B30198" w:rsidP="00732C89">
            <w:pPr>
              <w:pStyle w:val="TableText"/>
              <w:rPr>
                <w:rFonts w:ascii="Courier New" w:hAnsi="Courier New" w:cs="Courier New"/>
                <w:sz w:val="20"/>
              </w:rPr>
            </w:pPr>
          </w:p>
        </w:tc>
      </w:tr>
      <w:tr w:rsidR="00B30198" w14:paraId="483A480D" w14:textId="77777777" w:rsidTr="00732C89">
        <w:tc>
          <w:tcPr>
            <w:tcW w:w="6096" w:type="dxa"/>
          </w:tcPr>
          <w:p w14:paraId="115EC1AC" w14:textId="77777777" w:rsidR="00B30198" w:rsidRPr="00B30198" w:rsidRDefault="00B30198" w:rsidP="00732C89">
            <w:pPr>
              <w:pStyle w:val="TableText"/>
            </w:pPr>
          </w:p>
        </w:tc>
        <w:tc>
          <w:tcPr>
            <w:tcW w:w="2976" w:type="dxa"/>
          </w:tcPr>
          <w:p w14:paraId="7B38AC63" w14:textId="77777777" w:rsidR="00B30198" w:rsidRPr="00732C89" w:rsidRDefault="00B30198" w:rsidP="00732C89">
            <w:pPr>
              <w:pStyle w:val="TableText"/>
              <w:rPr>
                <w:rFonts w:ascii="Courier New" w:hAnsi="Courier New" w:cs="Courier New"/>
                <w:sz w:val="20"/>
              </w:rPr>
            </w:pPr>
          </w:p>
        </w:tc>
      </w:tr>
      <w:tr w:rsidR="00B30198" w14:paraId="4FB52337" w14:textId="77777777" w:rsidTr="00732C89">
        <w:tc>
          <w:tcPr>
            <w:tcW w:w="6096" w:type="dxa"/>
          </w:tcPr>
          <w:p w14:paraId="7EEAFEC0" w14:textId="77777777" w:rsidR="00B30198" w:rsidRPr="00B30198" w:rsidRDefault="00B30198" w:rsidP="00732C89">
            <w:pPr>
              <w:pStyle w:val="TableText"/>
            </w:pPr>
          </w:p>
        </w:tc>
        <w:tc>
          <w:tcPr>
            <w:tcW w:w="2976" w:type="dxa"/>
          </w:tcPr>
          <w:p w14:paraId="183BF866" w14:textId="77777777" w:rsidR="00B30198" w:rsidRPr="00732C89" w:rsidRDefault="00B30198" w:rsidP="00732C89">
            <w:pPr>
              <w:pStyle w:val="TableText"/>
              <w:rPr>
                <w:rFonts w:ascii="Courier New" w:hAnsi="Courier New" w:cs="Courier New"/>
                <w:sz w:val="20"/>
              </w:rPr>
            </w:pPr>
          </w:p>
        </w:tc>
      </w:tr>
    </w:tbl>
    <w:p w14:paraId="369E2EA0" w14:textId="77777777" w:rsidR="00FA557D" w:rsidRPr="00FA557D" w:rsidRDefault="00FA557D" w:rsidP="00FA557D">
      <w:bookmarkStart w:id="8" w:name="_Toc311534524"/>
      <w:bookmarkStart w:id="9" w:name="_Toc470910554"/>
      <w:bookmarkEnd w:id="7"/>
      <w:r>
        <w:br w:type="page"/>
      </w:r>
    </w:p>
    <w:p w14:paraId="244360EA" w14:textId="77777777" w:rsidR="00AF17BF" w:rsidRDefault="00AF17BF" w:rsidP="00AF17BF">
      <w:pPr>
        <w:pStyle w:val="Heading1"/>
      </w:pPr>
      <w:bookmarkStart w:id="10" w:name="_Toc503804470"/>
      <w:bookmarkStart w:id="11" w:name="_Toc38372605"/>
      <w:bookmarkStart w:id="12" w:name="_Toc340812688"/>
      <w:bookmarkStart w:id="13" w:name="_Toc391898966"/>
      <w:bookmarkStart w:id="14" w:name="_Toc477346794"/>
      <w:bookmarkStart w:id="15" w:name="_Toc478037850"/>
      <w:bookmarkStart w:id="16" w:name="_Toc479058364"/>
      <w:bookmarkStart w:id="17" w:name="_Toc479058652"/>
      <w:bookmarkStart w:id="18" w:name="_Toc486327159"/>
      <w:bookmarkEnd w:id="2"/>
      <w:bookmarkEnd w:id="1"/>
      <w:bookmarkEnd w:id="4"/>
      <w:bookmarkEnd w:id="8"/>
      <w:bookmarkEnd w:id="9"/>
      <w:r w:rsidRPr="009F27E2">
        <w:lastRenderedPageBreak/>
        <w:t>Goal of the view and approach</w:t>
      </w:r>
      <w:bookmarkEnd w:id="10"/>
      <w:bookmarkEnd w:id="11"/>
    </w:p>
    <w:p w14:paraId="77BA18F2" w14:textId="77777777" w:rsidR="00D439B0" w:rsidRDefault="00D439B0" w:rsidP="00D439B0">
      <w:r>
        <w:t xml:space="preserve">The goal of this solution is to automate the allocation of unallocated devices according to IP address, Domain </w:t>
      </w:r>
      <w:proofErr w:type="gramStart"/>
      <w:r>
        <w:t>Name</w:t>
      </w:r>
      <w:proofErr w:type="gramEnd"/>
      <w:r>
        <w:t xml:space="preserve"> or computer name.</w:t>
      </w:r>
    </w:p>
    <w:p w14:paraId="16CA54C2" w14:textId="77777777" w:rsidR="00D439B0" w:rsidRDefault="00D439B0" w:rsidP="00D439B0">
      <w:r>
        <w:t xml:space="preserve">While this solution can apply to an on premise FNMS instances, it brings a solution that opens </w:t>
      </w:r>
      <w:proofErr w:type="gramStart"/>
      <w:r>
        <w:t>a large number of</w:t>
      </w:r>
      <w:proofErr w:type="gramEnd"/>
      <w:r>
        <w:t xml:space="preserve"> applications for FNMS SaaS implementations (Automations, advanced reporting)</w:t>
      </w:r>
    </w:p>
    <w:p w14:paraId="412C97BC" w14:textId="53727A7A" w:rsidR="00AF17BF" w:rsidRDefault="00D439B0" w:rsidP="00D439B0">
      <w:r>
        <w:t xml:space="preserve">FNMS SaaS does not allow direct connection to the SaaS (and multitenant) database for obvious security reasons. The approach to allow advanced scripting is use of a local SQL Express Staging Database on a connected FNMS beacon to run the scripts before uploading the data back to the SaaS instance using a classical beacon integration. </w:t>
      </w:r>
      <w:r w:rsidR="00AF17BF">
        <w:t>The approach is the following:</w:t>
      </w:r>
    </w:p>
    <w:p w14:paraId="66C5D48C" w14:textId="77777777" w:rsidR="00AF17BF" w:rsidRDefault="00AF17BF" w:rsidP="00AF17BF">
      <w:pPr>
        <w:pStyle w:val="ListParagraph"/>
        <w:numPr>
          <w:ilvl w:val="0"/>
          <w:numId w:val="20"/>
        </w:numPr>
        <w:spacing w:after="0" w:line="240" w:lineRule="auto"/>
        <w:jc w:val="left"/>
      </w:pPr>
      <w:r>
        <w:t>A first importer (Excel to SQL database): importIPToCorpUnitMapping.xml</w:t>
      </w:r>
    </w:p>
    <w:p w14:paraId="4E77E31D" w14:textId="77777777" w:rsidR="00AF17BF" w:rsidRDefault="00AF17BF" w:rsidP="00AF17BF">
      <w:pPr>
        <w:pStyle w:val="ListParagraph"/>
        <w:numPr>
          <w:ilvl w:val="1"/>
          <w:numId w:val="20"/>
        </w:numPr>
        <w:spacing w:after="0" w:line="240" w:lineRule="auto"/>
        <w:jc w:val="left"/>
      </w:pPr>
      <w:r>
        <w:t>Imports the reference data for mapping rules:</w:t>
      </w:r>
    </w:p>
    <w:p w14:paraId="6850AAB9" w14:textId="77777777" w:rsidR="00AF17BF" w:rsidRDefault="00AF17BF" w:rsidP="00AF17BF">
      <w:pPr>
        <w:pStyle w:val="ListParagraph"/>
        <w:numPr>
          <w:ilvl w:val="2"/>
          <w:numId w:val="20"/>
        </w:numPr>
        <w:spacing w:after="0" w:line="240" w:lineRule="auto"/>
        <w:jc w:val="left"/>
      </w:pPr>
      <w:r>
        <w:t>IP ranges</w:t>
      </w:r>
    </w:p>
    <w:p w14:paraId="79B25737" w14:textId="77777777" w:rsidR="00AF17BF" w:rsidRDefault="00AF17BF" w:rsidP="00AF17BF">
      <w:pPr>
        <w:pStyle w:val="ListParagraph"/>
        <w:numPr>
          <w:ilvl w:val="2"/>
          <w:numId w:val="20"/>
        </w:numPr>
        <w:spacing w:after="0" w:line="240" w:lineRule="auto"/>
        <w:jc w:val="left"/>
      </w:pPr>
      <w:r>
        <w:t>Domain name rules</w:t>
      </w:r>
    </w:p>
    <w:p w14:paraId="49C8DB48" w14:textId="77777777" w:rsidR="00AF17BF" w:rsidRDefault="00AF17BF" w:rsidP="00AF17BF">
      <w:pPr>
        <w:pStyle w:val="ListParagraph"/>
        <w:numPr>
          <w:ilvl w:val="2"/>
          <w:numId w:val="20"/>
        </w:numPr>
        <w:spacing w:after="0" w:line="240" w:lineRule="auto"/>
        <w:jc w:val="left"/>
      </w:pPr>
      <w:r>
        <w:t>Server Names rules</w:t>
      </w:r>
    </w:p>
    <w:p w14:paraId="39912E33" w14:textId="77777777" w:rsidR="00AF17BF" w:rsidRDefault="00AF17BF" w:rsidP="00AF17BF">
      <w:pPr>
        <w:pStyle w:val="ListParagraph"/>
        <w:numPr>
          <w:ilvl w:val="1"/>
          <w:numId w:val="20"/>
        </w:numPr>
        <w:spacing w:after="0" w:line="240" w:lineRule="auto"/>
        <w:jc w:val="left"/>
      </w:pPr>
      <w:r>
        <w:t xml:space="preserve">It will be run manually when </w:t>
      </w:r>
      <w:proofErr w:type="spellStart"/>
      <w:proofErr w:type="gramStart"/>
      <w:r>
        <w:t>a</w:t>
      </w:r>
      <w:proofErr w:type="spellEnd"/>
      <w:proofErr w:type="gramEnd"/>
      <w:r>
        <w:t xml:space="preserve"> allocation rules reference change is performed.</w:t>
      </w:r>
    </w:p>
    <w:p w14:paraId="11A63A97" w14:textId="323C2AC6" w:rsidR="00AF17BF" w:rsidRDefault="00AF17BF" w:rsidP="00AF17BF">
      <w:pPr>
        <w:pStyle w:val="ListParagraph"/>
        <w:numPr>
          <w:ilvl w:val="0"/>
          <w:numId w:val="20"/>
        </w:numPr>
        <w:spacing w:after="0" w:line="240" w:lineRule="auto"/>
        <w:jc w:val="left"/>
      </w:pPr>
      <w:r>
        <w:t>A second importer (AutomationForDevicesWithNoCorpUnit.xml)</w:t>
      </w:r>
    </w:p>
    <w:p w14:paraId="31226116" w14:textId="56CFB2CA" w:rsidR="00AF17BF" w:rsidRDefault="00AF17BF" w:rsidP="00AF17BF">
      <w:pPr>
        <w:pStyle w:val="ListParagraph"/>
        <w:numPr>
          <w:ilvl w:val="1"/>
          <w:numId w:val="20"/>
        </w:numPr>
        <w:spacing w:after="0" w:line="240" w:lineRule="auto"/>
        <w:jc w:val="left"/>
      </w:pPr>
      <w:r>
        <w:t xml:space="preserve">Reads in the SaaS </w:t>
      </w:r>
      <w:proofErr w:type="spellStart"/>
      <w:r>
        <w:t>db</w:t>
      </w:r>
      <w:proofErr w:type="spellEnd"/>
      <w:r>
        <w:t xml:space="preserve"> and uploads a “Servers with No Corporate Units” view</w:t>
      </w:r>
      <w:r w:rsidR="001A3D42">
        <w:t xml:space="preserve">, using the </w:t>
      </w:r>
      <w:proofErr w:type="spellStart"/>
      <w:r w:rsidR="001A3D42">
        <w:t>GetCustomView</w:t>
      </w:r>
      <w:r w:rsidR="00E831E9">
        <w:t>Result</w:t>
      </w:r>
      <w:proofErr w:type="spellEnd"/>
      <w:r w:rsidR="001A3D42">
        <w:t xml:space="preserve"> SOAP API.</w:t>
      </w:r>
    </w:p>
    <w:p w14:paraId="0EF3659B" w14:textId="77777777" w:rsidR="00AF17BF" w:rsidRDefault="00AF17BF" w:rsidP="00AF17BF">
      <w:pPr>
        <w:pStyle w:val="ListParagraph"/>
        <w:numPr>
          <w:ilvl w:val="1"/>
          <w:numId w:val="20"/>
        </w:numPr>
        <w:spacing w:after="0" w:line="240" w:lineRule="auto"/>
        <w:jc w:val="left"/>
      </w:pPr>
      <w:r>
        <w:t>Loads the data into a local SQL Database</w:t>
      </w:r>
    </w:p>
    <w:p w14:paraId="2A8DB244" w14:textId="1A510944" w:rsidR="00AF17BF" w:rsidRDefault="00AF17BF" w:rsidP="00AF17BF">
      <w:pPr>
        <w:pStyle w:val="ListParagraph"/>
        <w:numPr>
          <w:ilvl w:val="1"/>
          <w:numId w:val="20"/>
        </w:numPr>
        <w:spacing w:after="0" w:line="240" w:lineRule="auto"/>
        <w:jc w:val="left"/>
      </w:pPr>
      <w:r>
        <w:t>Uses the allocation rules reference data imported with another importer to:</w:t>
      </w:r>
    </w:p>
    <w:p w14:paraId="18FCB512" w14:textId="77777777" w:rsidR="00AF17BF" w:rsidRDefault="00AF17BF" w:rsidP="00AF17BF">
      <w:pPr>
        <w:pStyle w:val="ListParagraph"/>
        <w:numPr>
          <w:ilvl w:val="2"/>
          <w:numId w:val="20"/>
        </w:numPr>
        <w:spacing w:after="0" w:line="240" w:lineRule="auto"/>
        <w:jc w:val="left"/>
      </w:pPr>
      <w:r>
        <w:t>Allocates corporate unit based on the IP Address, then the Domain of the server, then the name.</w:t>
      </w:r>
    </w:p>
    <w:p w14:paraId="31BB2944" w14:textId="77777777" w:rsidR="00AF17BF" w:rsidRDefault="00AF17BF" w:rsidP="00AF17BF">
      <w:pPr>
        <w:pStyle w:val="ListParagraph"/>
        <w:numPr>
          <w:ilvl w:val="2"/>
          <w:numId w:val="20"/>
        </w:numPr>
        <w:spacing w:after="0" w:line="240" w:lineRule="auto"/>
        <w:jc w:val="left"/>
      </w:pPr>
      <w:r>
        <w:t>The logic of the allocation script is sequential</w:t>
      </w:r>
    </w:p>
    <w:p w14:paraId="742AD23E" w14:textId="77777777" w:rsidR="00AF17BF" w:rsidRDefault="00AF17BF" w:rsidP="00AF17BF">
      <w:pPr>
        <w:pStyle w:val="ListParagraph"/>
        <w:numPr>
          <w:ilvl w:val="2"/>
          <w:numId w:val="20"/>
        </w:numPr>
        <w:spacing w:after="0" w:line="240" w:lineRule="auto"/>
        <w:jc w:val="left"/>
      </w:pPr>
      <w:r>
        <w:t>No allocation is performed if in the various assessments, more than one country is matched.</w:t>
      </w:r>
    </w:p>
    <w:p w14:paraId="29D08BBC" w14:textId="77777777" w:rsidR="00AF17BF" w:rsidRDefault="00AF17BF" w:rsidP="00AF17BF">
      <w:pPr>
        <w:pStyle w:val="ListParagraph"/>
        <w:numPr>
          <w:ilvl w:val="3"/>
          <w:numId w:val="20"/>
        </w:numPr>
        <w:spacing w:after="0" w:line="240" w:lineRule="auto"/>
        <w:jc w:val="left"/>
      </w:pPr>
      <w:r>
        <w:t xml:space="preserve">For instance, if a server has 4 IP Addresses, 4 are matching multiple IP ranges of several countries (entities), and domain or name </w:t>
      </w:r>
      <w:proofErr w:type="gramStart"/>
      <w:r>
        <w:t>don’t</w:t>
      </w:r>
      <w:proofErr w:type="gramEnd"/>
      <w:r>
        <w:t xml:space="preserve"> match to corporate units in a unique country / entity: no allocation will be made (allocation to /TEMP Corporate Unit)</w:t>
      </w:r>
    </w:p>
    <w:p w14:paraId="408D84D6" w14:textId="77777777" w:rsidR="00AF17BF" w:rsidRDefault="00AF17BF" w:rsidP="00AF17BF">
      <w:pPr>
        <w:pStyle w:val="ListParagraph"/>
        <w:numPr>
          <w:ilvl w:val="3"/>
          <w:numId w:val="20"/>
        </w:numPr>
        <w:spacing w:after="0" w:line="240" w:lineRule="auto"/>
        <w:jc w:val="left"/>
      </w:pPr>
      <w:r>
        <w:t>If a server has 4 IP Addresses, 4 are matching multiple IP ranges of several countries (entities) but one matches to two IP ranges of two corporate units of the same country, the first corporate unit will be allocated</w:t>
      </w:r>
    </w:p>
    <w:p w14:paraId="102DE1E8" w14:textId="77777777" w:rsidR="00AF17BF" w:rsidRDefault="00AF17BF" w:rsidP="00AF17BF">
      <w:pPr>
        <w:pStyle w:val="ListParagraph"/>
        <w:numPr>
          <w:ilvl w:val="1"/>
          <w:numId w:val="20"/>
        </w:numPr>
        <w:spacing w:after="0" w:line="240" w:lineRule="auto"/>
        <w:jc w:val="left"/>
      </w:pPr>
      <w:r>
        <w:t>It is scheduled by the Windows task scheduler launching the /XXX/YYY/ZZZ.bat file every day at…</w:t>
      </w:r>
    </w:p>
    <w:p w14:paraId="4B4044CB" w14:textId="77777777" w:rsidR="00AF17BF" w:rsidRDefault="00AF17BF" w:rsidP="00AF17BF">
      <w:pPr>
        <w:pStyle w:val="ListParagraph"/>
        <w:numPr>
          <w:ilvl w:val="0"/>
          <w:numId w:val="20"/>
        </w:numPr>
        <w:spacing w:after="0" w:line="240" w:lineRule="auto"/>
        <w:jc w:val="left"/>
      </w:pPr>
      <w:r>
        <w:t>Finally, a business importer scheduled from the beacon</w:t>
      </w:r>
    </w:p>
    <w:p w14:paraId="7B9BEC78" w14:textId="01EB2DAA" w:rsidR="00AF17BF" w:rsidRDefault="00AF17BF" w:rsidP="00AF17BF">
      <w:pPr>
        <w:pStyle w:val="ListParagraph"/>
        <w:numPr>
          <w:ilvl w:val="1"/>
          <w:numId w:val="20"/>
        </w:numPr>
        <w:spacing w:after="0" w:line="240" w:lineRule="auto"/>
        <w:jc w:val="left"/>
      </w:pPr>
      <w:r>
        <w:t xml:space="preserve">Reads in the SQL </w:t>
      </w:r>
      <w:proofErr w:type="spellStart"/>
      <w:r>
        <w:t>db</w:t>
      </w:r>
      <w:proofErr w:type="spellEnd"/>
      <w:r>
        <w:t xml:space="preserve"> the servers to corporate </w:t>
      </w:r>
      <w:proofErr w:type="gramStart"/>
      <w:r>
        <w:t>units</w:t>
      </w:r>
      <w:proofErr w:type="gramEnd"/>
      <w:r>
        <w:t xml:space="preserve"> allocations (import key is “Device Name” + “IP A</w:t>
      </w:r>
      <w:r w:rsidR="00497378">
        <w:t>d</w:t>
      </w:r>
      <w:r>
        <w:t>dress”</w:t>
      </w:r>
    </w:p>
    <w:p w14:paraId="27CBB7CC" w14:textId="77777777" w:rsidR="00AF17BF" w:rsidRPr="00917B1E" w:rsidRDefault="00AF17BF" w:rsidP="00AF17BF">
      <w:pPr>
        <w:pStyle w:val="ListParagraph"/>
        <w:numPr>
          <w:ilvl w:val="1"/>
          <w:numId w:val="20"/>
        </w:numPr>
        <w:spacing w:after="0" w:line="240" w:lineRule="auto"/>
        <w:jc w:val="left"/>
      </w:pPr>
      <w:r>
        <w:t>Updates the SaaS database with the allocations</w:t>
      </w:r>
    </w:p>
    <w:p w14:paraId="13104ED7" w14:textId="3F50E90F" w:rsidR="00D6440F" w:rsidRDefault="00D6440F" w:rsidP="00AF17BF">
      <w:pPr>
        <w:pStyle w:val="Heading1"/>
      </w:pPr>
      <w:bookmarkStart w:id="19" w:name="_Toc38372606"/>
      <w:bookmarkStart w:id="20" w:name="_Toc503804472"/>
      <w:r>
        <w:lastRenderedPageBreak/>
        <w:t>Architecture</w:t>
      </w:r>
      <w:bookmarkEnd w:id="19"/>
    </w:p>
    <w:p w14:paraId="1E09AB55" w14:textId="31B9D9F7" w:rsidR="00D6440F" w:rsidRPr="00D6440F" w:rsidRDefault="009B3DB9" w:rsidP="00D6440F">
      <w:pPr>
        <w:pStyle w:val="Body"/>
      </w:pPr>
      <w:r>
        <w:rPr>
          <w:noProof/>
        </w:rPr>
        <w:drawing>
          <wp:inline distT="0" distB="0" distL="0" distR="0" wp14:anchorId="3076C5D7" wp14:editId="77CDEAE9">
            <wp:extent cx="5730240" cy="42900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4290060"/>
                    </a:xfrm>
                    <a:prstGeom prst="rect">
                      <a:avLst/>
                    </a:prstGeom>
                    <a:noFill/>
                    <a:ln>
                      <a:noFill/>
                    </a:ln>
                  </pic:spPr>
                </pic:pic>
              </a:graphicData>
            </a:graphic>
          </wp:inline>
        </w:drawing>
      </w:r>
    </w:p>
    <w:p w14:paraId="40299C7A" w14:textId="7884A08E" w:rsidR="00AF17BF" w:rsidRPr="00AF17BF" w:rsidRDefault="00AF17BF" w:rsidP="00AF17BF">
      <w:pPr>
        <w:pStyle w:val="Heading1"/>
      </w:pPr>
      <w:bookmarkStart w:id="21" w:name="_Toc38372607"/>
      <w:r>
        <w:t>Implementations steps</w:t>
      </w:r>
      <w:bookmarkEnd w:id="20"/>
      <w:bookmarkEnd w:id="21"/>
    </w:p>
    <w:p w14:paraId="1764C073" w14:textId="77777777" w:rsidR="00AF17BF" w:rsidRDefault="00AF17BF" w:rsidP="00AF17BF">
      <w:pPr>
        <w:pStyle w:val="Heading2"/>
      </w:pPr>
      <w:bookmarkStart w:id="22" w:name="_Toc503804473"/>
      <w:bookmarkStart w:id="23" w:name="_Toc38372608"/>
      <w:r>
        <w:t>Pre-</w:t>
      </w:r>
      <w:r w:rsidRPr="00AF17BF">
        <w:t>requisites</w:t>
      </w:r>
      <w:r>
        <w:t>:</w:t>
      </w:r>
      <w:bookmarkEnd w:id="22"/>
      <w:bookmarkEnd w:id="23"/>
    </w:p>
    <w:p w14:paraId="0F37C43C" w14:textId="776C38C1" w:rsidR="00AF17BF" w:rsidRPr="00494715" w:rsidRDefault="00AF17BF" w:rsidP="00494715">
      <w:pPr>
        <w:pStyle w:val="Heading4"/>
      </w:pPr>
      <w:r w:rsidRPr="00494715">
        <w:t>Enable Web Services on your database (open a ticket)</w:t>
      </w:r>
    </w:p>
    <w:p w14:paraId="696FFE12" w14:textId="62EB16B0" w:rsidR="00AF17BF" w:rsidRPr="00494715" w:rsidRDefault="00AF17BF" w:rsidP="00494715">
      <w:pPr>
        <w:pStyle w:val="Heading4"/>
      </w:pPr>
      <w:r w:rsidRPr="00494715">
        <w:t>Create a service user of Web Service type (Service Account, Admin, register the ‘Bearer’ token)</w:t>
      </w:r>
    </w:p>
    <w:p w14:paraId="0872F54C" w14:textId="77777777" w:rsidR="00AF17BF" w:rsidRPr="00917B1E" w:rsidRDefault="00AF17BF" w:rsidP="00AF17BF">
      <w:r>
        <w:rPr>
          <w:lang w:val="en-GB"/>
        </w:rPr>
        <w:t>To use the cloud API, you need to generate an access token by going to Accounts &gt; Create a service account, then add a new account with administrator role. A token will be displayed once when you create the account. To use the token in the web service adapter, you will need to add a header to the soap request with name ‘Authorization’ and value ‘Bearer &lt;token&gt;’</w:t>
      </w:r>
    </w:p>
    <w:p w14:paraId="3D3928A5" w14:textId="77777777" w:rsidR="00AF17BF" w:rsidRDefault="00AF17BF" w:rsidP="00494715">
      <w:pPr>
        <w:pStyle w:val="Heading4"/>
      </w:pPr>
      <w:r>
        <w:t>Obtain the tenant ID of your database</w:t>
      </w:r>
    </w:p>
    <w:p w14:paraId="54D91915" w14:textId="77777777" w:rsidR="00AF17BF" w:rsidRDefault="00AF17BF" w:rsidP="00AF17BF">
      <w:pPr>
        <w:rPr>
          <w:lang w:val="en-GB"/>
        </w:rPr>
      </w:pPr>
      <w:proofErr w:type="gramStart"/>
      <w:r>
        <w:rPr>
          <w:lang w:val="en-GB"/>
        </w:rPr>
        <w:t>There’s</w:t>
      </w:r>
      <w:proofErr w:type="gramEnd"/>
      <w:r>
        <w:rPr>
          <w:lang w:val="en-GB"/>
        </w:rPr>
        <w:t xml:space="preserve"> an API function called </w:t>
      </w:r>
      <w:proofErr w:type="spellStart"/>
      <w:r>
        <w:rPr>
          <w:lang w:val="en-GB"/>
        </w:rPr>
        <w:t>GetTenants</w:t>
      </w:r>
      <w:proofErr w:type="spellEnd"/>
      <w:r>
        <w:rPr>
          <w:lang w:val="en-GB"/>
        </w:rPr>
        <w:t xml:space="preserve"> that returns the tenant UID. If you have access to the customers system, you can also get it from a beacon at HKEY_LOCAL_MACHINE\SOFTWARE\WOW6432Node\</w:t>
      </w:r>
      <w:proofErr w:type="spellStart"/>
      <w:r>
        <w:rPr>
          <w:lang w:val="en-GB"/>
        </w:rPr>
        <w:t>ManageSoft</w:t>
      </w:r>
      <w:proofErr w:type="spellEnd"/>
      <w:r>
        <w:rPr>
          <w:lang w:val="en-GB"/>
        </w:rPr>
        <w:t xml:space="preserve"> Corp\</w:t>
      </w:r>
      <w:proofErr w:type="spellStart"/>
      <w:r>
        <w:rPr>
          <w:lang w:val="en-GB"/>
        </w:rPr>
        <w:t>ManageSoft</w:t>
      </w:r>
      <w:proofErr w:type="spellEnd"/>
      <w:r>
        <w:rPr>
          <w:lang w:val="en-GB"/>
        </w:rPr>
        <w:t>\Common\</w:t>
      </w:r>
      <w:proofErr w:type="spellStart"/>
      <w:r>
        <w:rPr>
          <w:lang w:val="en-GB"/>
        </w:rPr>
        <w:t>TenantUID</w:t>
      </w:r>
      <w:proofErr w:type="spellEnd"/>
      <w:r>
        <w:rPr>
          <w:lang w:val="en-GB"/>
        </w:rPr>
        <w:t>.</w:t>
      </w:r>
    </w:p>
    <w:p w14:paraId="27A41DFC" w14:textId="77777777" w:rsidR="00AF17BF" w:rsidRDefault="00AF17BF" w:rsidP="00AF17BF">
      <w:pPr>
        <w:rPr>
          <w:lang w:val="en-GB"/>
        </w:rPr>
      </w:pPr>
      <w:r>
        <w:rPr>
          <w:lang w:val="en-GB"/>
        </w:rPr>
        <w:lastRenderedPageBreak/>
        <w:t>Or you can go to Beacons in the FNMS UI and choose Configure Beacon and download a beacon config file which would contain the tenant UID.</w:t>
      </w:r>
    </w:p>
    <w:p w14:paraId="5E1F20D7" w14:textId="77777777" w:rsidR="00AF17BF" w:rsidRDefault="00AF17BF" w:rsidP="00AF17BF">
      <w:pPr>
        <w:rPr>
          <w:lang w:val="en-GB"/>
        </w:rPr>
      </w:pPr>
      <w:r>
        <w:rPr>
          <w:lang w:val="en-GB"/>
        </w:rPr>
        <w:t>This tenant UID will be necessary in the SOAP massage</w:t>
      </w:r>
    </w:p>
    <w:p w14:paraId="6B3BBF34" w14:textId="77777777" w:rsidR="00AF17BF" w:rsidRDefault="00AF17BF" w:rsidP="00AF17BF">
      <w:pPr>
        <w:pStyle w:val="Heading2"/>
      </w:pPr>
      <w:bookmarkStart w:id="24" w:name="_Toc503804474"/>
      <w:bookmarkStart w:id="25" w:name="_Toc38372609"/>
      <w:r w:rsidRPr="005C3BC4">
        <w:t>Insta</w:t>
      </w:r>
      <w:r>
        <w:t xml:space="preserve">ll </w:t>
      </w:r>
      <w:r w:rsidRPr="00AF17BF">
        <w:t>needed</w:t>
      </w:r>
      <w:r>
        <w:t xml:space="preserve"> applications</w:t>
      </w:r>
      <w:bookmarkEnd w:id="24"/>
      <w:bookmarkEnd w:id="25"/>
    </w:p>
    <w:p w14:paraId="6E232BB1" w14:textId="77777777" w:rsidR="00AF17BF" w:rsidRDefault="00AF17BF" w:rsidP="00AF17BF">
      <w:pPr>
        <w:pStyle w:val="ListParagraph"/>
        <w:numPr>
          <w:ilvl w:val="0"/>
          <w:numId w:val="21"/>
        </w:numPr>
        <w:spacing w:after="0" w:line="240" w:lineRule="auto"/>
        <w:jc w:val="left"/>
      </w:pPr>
      <w:r w:rsidRPr="00AC71B8">
        <w:t>SQL Servers Express (including the SQL Server Management Studio)</w:t>
      </w:r>
    </w:p>
    <w:p w14:paraId="5650249A" w14:textId="77777777" w:rsidR="00AF17BF" w:rsidRPr="00AC71B8" w:rsidRDefault="00AF17BF" w:rsidP="00AF17BF">
      <w:pPr>
        <w:pStyle w:val="ListParagraph"/>
        <w:numPr>
          <w:ilvl w:val="0"/>
          <w:numId w:val="21"/>
        </w:numPr>
        <w:spacing w:after="0" w:line="240" w:lineRule="auto"/>
        <w:jc w:val="left"/>
      </w:pPr>
      <w:r w:rsidRPr="00AC71B8">
        <w:t xml:space="preserve">The Business Adaptor Studio </w:t>
      </w:r>
      <w:r>
        <w:t>be careful to install a 2016 version as the 2017 version has an issue to read in Web Services)</w:t>
      </w:r>
    </w:p>
    <w:p w14:paraId="5B991929" w14:textId="77777777" w:rsidR="00AF17BF" w:rsidRDefault="00AF17BF" w:rsidP="00AF17BF">
      <w:pPr>
        <w:pStyle w:val="Heading2"/>
      </w:pPr>
      <w:bookmarkStart w:id="26" w:name="_Toc503804475"/>
      <w:bookmarkStart w:id="27" w:name="_Toc38372610"/>
      <w:r>
        <w:t xml:space="preserve">Create and configure the </w:t>
      </w:r>
      <w:proofErr w:type="spellStart"/>
      <w:r w:rsidRPr="00AF17BF">
        <w:t>FNMPIntegration</w:t>
      </w:r>
      <w:proofErr w:type="spellEnd"/>
      <w:r>
        <w:t xml:space="preserve"> database</w:t>
      </w:r>
      <w:bookmarkEnd w:id="26"/>
      <w:bookmarkEnd w:id="27"/>
    </w:p>
    <w:p w14:paraId="1B672558" w14:textId="77777777" w:rsidR="00AF17BF" w:rsidRDefault="00AF17BF" w:rsidP="00494715">
      <w:pPr>
        <w:pStyle w:val="Heading4"/>
      </w:pPr>
      <w:r>
        <w:t xml:space="preserve">New database: Name = </w:t>
      </w:r>
      <w:proofErr w:type="spellStart"/>
      <w:r w:rsidRPr="00917B1E">
        <w:t>FNMPIntegration</w:t>
      </w:r>
      <w:proofErr w:type="spellEnd"/>
    </w:p>
    <w:p w14:paraId="5F106693" w14:textId="77777777" w:rsidR="00AF17BF" w:rsidRDefault="00AF17BF" w:rsidP="00494715">
      <w:pPr>
        <w:pStyle w:val="Heading4"/>
      </w:pPr>
      <w:r>
        <w:t>Create records in the database to mimic an FNMP database:</w:t>
      </w:r>
    </w:p>
    <w:p w14:paraId="133C0BCB" w14:textId="77777777" w:rsidR="00AF17BF" w:rsidRPr="005C3BC4" w:rsidRDefault="00AF17BF" w:rsidP="00AF17BF">
      <w:r>
        <w:t>Create the tables checked for successful Business Adaptor connection</w:t>
      </w:r>
    </w:p>
    <w:p w14:paraId="019D1DED" w14:textId="662E4831" w:rsidR="00AF17BF" w:rsidRDefault="00AF17BF" w:rsidP="00AF17BF">
      <w:r>
        <w:object w:dxaOrig="1539" w:dyaOrig="997" w14:anchorId="3B536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13" o:title=""/>
          </v:shape>
          <o:OLEObject Type="Embed" ProgID="Package" ShapeID="_x0000_i1025" DrawAspect="Icon" ObjectID="_1720014657" r:id="rId14"/>
        </w:object>
      </w:r>
    </w:p>
    <w:p w14:paraId="189460FC" w14:textId="5FC005E4" w:rsidR="001C39A3" w:rsidRDefault="001C39A3">
      <w:pPr>
        <w:jc w:val="left"/>
      </w:pPr>
      <w:r>
        <w:br w:type="page"/>
      </w:r>
    </w:p>
    <w:p w14:paraId="0391C2E6" w14:textId="77777777" w:rsidR="00AF17BF" w:rsidRDefault="00AF17BF" w:rsidP="001C39A3">
      <w:pPr>
        <w:pStyle w:val="Heading4"/>
      </w:pPr>
      <w:r>
        <w:lastRenderedPageBreak/>
        <w:t xml:space="preserve">Create function used by the script: </w:t>
      </w:r>
      <w:proofErr w:type="spellStart"/>
      <w:r w:rsidRPr="005C3BC4">
        <w:t>IPAddressToInteger</w:t>
      </w:r>
      <w:proofErr w:type="spellEnd"/>
    </w:p>
    <w:p w14:paraId="09EEB512" w14:textId="77777777" w:rsidR="00AF17BF" w:rsidRPr="005C3BC4" w:rsidRDefault="00AF17BF" w:rsidP="00AF17BF">
      <w:pPr>
        <w:spacing w:after="0" w:line="240" w:lineRule="auto"/>
      </w:pPr>
      <w:r w:rsidRPr="005C3BC4">
        <w:t>CREATE function [</w:t>
      </w:r>
      <w:proofErr w:type="spellStart"/>
      <w:r w:rsidRPr="005C3BC4">
        <w:t>dbo</w:t>
      </w:r>
      <w:proofErr w:type="spellEnd"/>
      <w:proofErr w:type="gramStart"/>
      <w:r w:rsidRPr="005C3BC4">
        <w:t>].[</w:t>
      </w:r>
      <w:proofErr w:type="spellStart"/>
      <w:proofErr w:type="gramEnd"/>
      <w:r w:rsidRPr="005C3BC4">
        <w:t>IPAddressToInteger</w:t>
      </w:r>
      <w:proofErr w:type="spellEnd"/>
      <w:r w:rsidRPr="005C3BC4">
        <w:t>](@ip as varchar(15))</w:t>
      </w:r>
    </w:p>
    <w:p w14:paraId="25A52567" w14:textId="77777777" w:rsidR="00AF17BF" w:rsidRPr="005C3BC4" w:rsidRDefault="00AF17BF" w:rsidP="00AF17BF">
      <w:pPr>
        <w:spacing w:after="0" w:line="240" w:lineRule="auto"/>
      </w:pPr>
      <w:r w:rsidRPr="005C3BC4">
        <w:t xml:space="preserve">  returns </w:t>
      </w:r>
      <w:proofErr w:type="spellStart"/>
      <w:r w:rsidRPr="005C3BC4">
        <w:t>bigint</w:t>
      </w:r>
      <w:proofErr w:type="spellEnd"/>
    </w:p>
    <w:p w14:paraId="4B989AEB" w14:textId="77777777" w:rsidR="00AF17BF" w:rsidRPr="005C3BC4" w:rsidRDefault="00AF17BF" w:rsidP="00AF17BF">
      <w:pPr>
        <w:spacing w:after="0" w:line="240" w:lineRule="auto"/>
      </w:pPr>
      <w:r w:rsidRPr="005C3BC4">
        <w:t>as</w:t>
      </w:r>
    </w:p>
    <w:p w14:paraId="387C05C2" w14:textId="77777777" w:rsidR="00AF17BF" w:rsidRPr="005C3BC4" w:rsidRDefault="00AF17BF" w:rsidP="00AF17BF">
      <w:pPr>
        <w:spacing w:after="0" w:line="240" w:lineRule="auto"/>
      </w:pPr>
      <w:r w:rsidRPr="005C3BC4">
        <w:t xml:space="preserve">  begin</w:t>
      </w:r>
    </w:p>
    <w:p w14:paraId="08F5BBE5" w14:textId="77777777" w:rsidR="00AF17BF" w:rsidRPr="005C3BC4" w:rsidRDefault="00AF17BF" w:rsidP="00AF17BF">
      <w:pPr>
        <w:spacing w:after="0" w:line="240" w:lineRule="auto"/>
      </w:pPr>
      <w:r w:rsidRPr="005C3BC4">
        <w:t xml:space="preserve">    return (</w:t>
      </w:r>
    </w:p>
    <w:p w14:paraId="5636008E" w14:textId="77777777" w:rsidR="00AF17BF" w:rsidRPr="005C3BC4" w:rsidRDefault="00AF17BF" w:rsidP="00AF17BF">
      <w:pPr>
        <w:spacing w:after="0" w:line="240" w:lineRule="auto"/>
      </w:pPr>
      <w:r w:rsidRPr="005C3BC4">
        <w:t xml:space="preserve">      </w:t>
      </w:r>
      <w:proofErr w:type="gramStart"/>
      <w:r w:rsidRPr="005C3BC4">
        <w:t>convert(</w:t>
      </w:r>
      <w:proofErr w:type="spellStart"/>
      <w:proofErr w:type="gramEnd"/>
      <w:r w:rsidRPr="005C3BC4">
        <w:t>bigint</w:t>
      </w:r>
      <w:proofErr w:type="spellEnd"/>
      <w:r w:rsidRPr="005C3BC4">
        <w:t xml:space="preserve">, </w:t>
      </w:r>
      <w:proofErr w:type="spellStart"/>
      <w:r w:rsidRPr="005C3BC4">
        <w:t>parsename</w:t>
      </w:r>
      <w:proofErr w:type="spellEnd"/>
      <w:r w:rsidRPr="005C3BC4">
        <w:t>(@ip, 1)) +</w:t>
      </w:r>
    </w:p>
    <w:p w14:paraId="70C0228C" w14:textId="77777777" w:rsidR="00AF17BF" w:rsidRPr="005C3BC4" w:rsidRDefault="00AF17BF" w:rsidP="00AF17BF">
      <w:pPr>
        <w:spacing w:after="0" w:line="240" w:lineRule="auto"/>
      </w:pPr>
      <w:r w:rsidRPr="005C3BC4">
        <w:t xml:space="preserve">      </w:t>
      </w:r>
      <w:proofErr w:type="gramStart"/>
      <w:r w:rsidRPr="005C3BC4">
        <w:t>convert(</w:t>
      </w:r>
      <w:proofErr w:type="spellStart"/>
      <w:proofErr w:type="gramEnd"/>
      <w:r w:rsidRPr="005C3BC4">
        <w:t>bigint</w:t>
      </w:r>
      <w:proofErr w:type="spellEnd"/>
      <w:r w:rsidRPr="005C3BC4">
        <w:t xml:space="preserve">, </w:t>
      </w:r>
      <w:proofErr w:type="spellStart"/>
      <w:r w:rsidRPr="005C3BC4">
        <w:t>parsename</w:t>
      </w:r>
      <w:proofErr w:type="spellEnd"/>
      <w:r w:rsidRPr="005C3BC4">
        <w:t>(@ip, 2)) * 256 +</w:t>
      </w:r>
    </w:p>
    <w:p w14:paraId="15FA4255" w14:textId="77777777" w:rsidR="00AF17BF" w:rsidRPr="005C3BC4" w:rsidRDefault="00AF17BF" w:rsidP="00AF17BF">
      <w:pPr>
        <w:spacing w:after="0" w:line="240" w:lineRule="auto"/>
      </w:pPr>
      <w:r w:rsidRPr="005C3BC4">
        <w:t xml:space="preserve">      </w:t>
      </w:r>
      <w:proofErr w:type="gramStart"/>
      <w:r w:rsidRPr="005C3BC4">
        <w:t>convert(</w:t>
      </w:r>
      <w:proofErr w:type="spellStart"/>
      <w:proofErr w:type="gramEnd"/>
      <w:r w:rsidRPr="005C3BC4">
        <w:t>bigint</w:t>
      </w:r>
      <w:proofErr w:type="spellEnd"/>
      <w:r w:rsidRPr="005C3BC4">
        <w:t xml:space="preserve">, </w:t>
      </w:r>
      <w:proofErr w:type="spellStart"/>
      <w:r w:rsidRPr="005C3BC4">
        <w:t>parsename</w:t>
      </w:r>
      <w:proofErr w:type="spellEnd"/>
      <w:r w:rsidRPr="005C3BC4">
        <w:t>(@ip, 3)) * 65536 +</w:t>
      </w:r>
    </w:p>
    <w:p w14:paraId="3CCF78E4" w14:textId="77777777" w:rsidR="00AF17BF" w:rsidRPr="005C3BC4" w:rsidRDefault="00AF17BF" w:rsidP="00AF17BF">
      <w:pPr>
        <w:spacing w:after="0" w:line="240" w:lineRule="auto"/>
      </w:pPr>
      <w:r w:rsidRPr="005C3BC4">
        <w:t xml:space="preserve">      </w:t>
      </w:r>
      <w:proofErr w:type="gramStart"/>
      <w:r w:rsidRPr="005C3BC4">
        <w:t>convert(</w:t>
      </w:r>
      <w:proofErr w:type="spellStart"/>
      <w:proofErr w:type="gramEnd"/>
      <w:r w:rsidRPr="005C3BC4">
        <w:t>bigint</w:t>
      </w:r>
      <w:proofErr w:type="spellEnd"/>
      <w:r w:rsidRPr="005C3BC4">
        <w:t xml:space="preserve">, </w:t>
      </w:r>
      <w:proofErr w:type="spellStart"/>
      <w:r w:rsidRPr="005C3BC4">
        <w:t>parsename</w:t>
      </w:r>
      <w:proofErr w:type="spellEnd"/>
      <w:r w:rsidRPr="005C3BC4">
        <w:t>(@ip, 4)) * 16777216</w:t>
      </w:r>
    </w:p>
    <w:p w14:paraId="7E5D9DA3" w14:textId="77777777" w:rsidR="00AF17BF" w:rsidRPr="005C3BC4" w:rsidRDefault="00AF17BF" w:rsidP="00AF17BF">
      <w:pPr>
        <w:spacing w:after="0" w:line="240" w:lineRule="auto"/>
      </w:pPr>
      <w:r w:rsidRPr="005C3BC4">
        <w:t xml:space="preserve">    )</w:t>
      </w:r>
    </w:p>
    <w:p w14:paraId="68757C1C" w14:textId="77777777" w:rsidR="00AF17BF" w:rsidRDefault="00AF17BF" w:rsidP="00AF17BF">
      <w:pPr>
        <w:spacing w:after="0" w:line="240" w:lineRule="auto"/>
      </w:pPr>
      <w:r w:rsidRPr="005C3BC4">
        <w:t xml:space="preserve">  End</w:t>
      </w:r>
    </w:p>
    <w:p w14:paraId="37CCE803" w14:textId="40C0EE25" w:rsidR="00211389" w:rsidRDefault="00211389" w:rsidP="00AF17BF">
      <w:pPr>
        <w:pStyle w:val="Heading2"/>
      </w:pPr>
      <w:bookmarkStart w:id="28" w:name="_Toc38372611"/>
      <w:bookmarkStart w:id="29" w:name="_Toc503804476"/>
      <w:r>
        <w:t xml:space="preserve">Create a </w:t>
      </w:r>
      <w:r w:rsidR="001C39A3">
        <w:t>“</w:t>
      </w:r>
      <w:r>
        <w:t>Computer</w:t>
      </w:r>
      <w:r w:rsidR="001C39A3">
        <w:t>s</w:t>
      </w:r>
      <w:r>
        <w:t xml:space="preserve"> with no corporate Unit</w:t>
      </w:r>
      <w:r w:rsidR="001C39A3">
        <w:t>”</w:t>
      </w:r>
      <w:r>
        <w:t xml:space="preserve"> custom report in the Web UI</w:t>
      </w:r>
      <w:bookmarkEnd w:id="28"/>
    </w:p>
    <w:p w14:paraId="662B7C14" w14:textId="28E78B78" w:rsidR="00211389" w:rsidRPr="00211389" w:rsidRDefault="00211389" w:rsidP="00211389">
      <w:pPr>
        <w:pStyle w:val="Body"/>
      </w:pPr>
      <w:r>
        <w:t>With the following columns</w:t>
      </w:r>
      <w:r w:rsidR="001C39A3">
        <w:t xml:space="preserve">, capture the view ID (the one in the </w:t>
      </w:r>
      <w:proofErr w:type="spellStart"/>
      <w:r w:rsidR="001C39A3">
        <w:t>url</w:t>
      </w:r>
      <w:proofErr w:type="spellEnd"/>
      <w:r w:rsidR="001C39A3">
        <w:t xml:space="preserve"> when you launch the view)</w:t>
      </w:r>
    </w:p>
    <w:tbl>
      <w:tblPr>
        <w:tblW w:w="10001" w:type="dxa"/>
        <w:tblLook w:val="04A0" w:firstRow="1" w:lastRow="0" w:firstColumn="1" w:lastColumn="0" w:noHBand="0" w:noVBand="1"/>
      </w:tblPr>
      <w:tblGrid>
        <w:gridCol w:w="882"/>
        <w:gridCol w:w="1421"/>
        <w:gridCol w:w="1230"/>
        <w:gridCol w:w="888"/>
        <w:gridCol w:w="783"/>
        <w:gridCol w:w="882"/>
        <w:gridCol w:w="1783"/>
        <w:gridCol w:w="1378"/>
        <w:gridCol w:w="927"/>
      </w:tblGrid>
      <w:tr w:rsidR="001C39A3" w:rsidRPr="00211389" w14:paraId="2D88884E" w14:textId="77777777" w:rsidTr="001C39A3">
        <w:trPr>
          <w:trHeight w:val="621"/>
        </w:trPr>
        <w:tc>
          <w:tcPr>
            <w:tcW w:w="709" w:type="dxa"/>
            <w:tcBorders>
              <w:top w:val="single" w:sz="8" w:space="0" w:color="000000"/>
              <w:left w:val="nil"/>
              <w:bottom w:val="single" w:sz="8" w:space="0" w:color="000000"/>
              <w:right w:val="nil"/>
            </w:tcBorders>
            <w:shd w:val="clear" w:color="4472C4" w:fill="4472C4"/>
            <w:noWrap/>
            <w:vAlign w:val="bottom"/>
            <w:hideMark/>
          </w:tcPr>
          <w:p w14:paraId="7C4F011C" w14:textId="77777777" w:rsidR="001C39A3" w:rsidRDefault="00211389" w:rsidP="00211389">
            <w:pPr>
              <w:spacing w:after="0" w:line="240" w:lineRule="auto"/>
              <w:jc w:val="left"/>
              <w:rPr>
                <w:rFonts w:eastAsia="Times New Roman" w:cs="Calibri"/>
                <w:b/>
                <w:bCs/>
                <w:color w:val="FFFFFF"/>
                <w:sz w:val="16"/>
                <w:szCs w:val="16"/>
              </w:rPr>
            </w:pPr>
            <w:r w:rsidRPr="00211389">
              <w:rPr>
                <w:rFonts w:eastAsia="Times New Roman" w:cs="Calibri"/>
                <w:b/>
                <w:bCs/>
                <w:color w:val="FFFFFF"/>
                <w:sz w:val="16"/>
                <w:szCs w:val="16"/>
              </w:rPr>
              <w:t>Computer</w:t>
            </w:r>
          </w:p>
          <w:p w14:paraId="055C3E1E" w14:textId="77A47CA7" w:rsidR="00211389" w:rsidRPr="00211389" w:rsidRDefault="00211389" w:rsidP="00211389">
            <w:pPr>
              <w:spacing w:after="0" w:line="240" w:lineRule="auto"/>
              <w:jc w:val="left"/>
              <w:rPr>
                <w:rFonts w:eastAsia="Times New Roman" w:cs="Calibri"/>
                <w:b/>
                <w:bCs/>
                <w:color w:val="FFFFFF"/>
                <w:sz w:val="16"/>
                <w:szCs w:val="16"/>
              </w:rPr>
            </w:pPr>
            <w:r w:rsidRPr="00211389">
              <w:rPr>
                <w:rFonts w:eastAsia="Times New Roman" w:cs="Calibri"/>
                <w:b/>
                <w:bCs/>
                <w:color w:val="FFFFFF"/>
                <w:sz w:val="16"/>
                <w:szCs w:val="16"/>
              </w:rPr>
              <w:t>ID</w:t>
            </w:r>
          </w:p>
        </w:tc>
        <w:tc>
          <w:tcPr>
            <w:tcW w:w="1421" w:type="dxa"/>
            <w:tcBorders>
              <w:top w:val="single" w:sz="8" w:space="0" w:color="000000"/>
              <w:left w:val="nil"/>
              <w:bottom w:val="single" w:sz="8" w:space="0" w:color="000000"/>
              <w:right w:val="nil"/>
            </w:tcBorders>
            <w:shd w:val="clear" w:color="4472C4" w:fill="4472C4"/>
            <w:noWrap/>
            <w:vAlign w:val="bottom"/>
            <w:hideMark/>
          </w:tcPr>
          <w:p w14:paraId="5D4FDC67" w14:textId="77777777" w:rsidR="00211389" w:rsidRDefault="00211389" w:rsidP="00211389">
            <w:pPr>
              <w:spacing w:after="0" w:line="240" w:lineRule="auto"/>
              <w:jc w:val="left"/>
              <w:rPr>
                <w:rFonts w:eastAsia="Times New Roman" w:cs="Calibri"/>
                <w:b/>
                <w:bCs/>
                <w:color w:val="FFFFFF"/>
                <w:sz w:val="16"/>
                <w:szCs w:val="16"/>
              </w:rPr>
            </w:pPr>
            <w:r w:rsidRPr="00211389">
              <w:rPr>
                <w:rFonts w:eastAsia="Times New Roman" w:cs="Calibri"/>
                <w:b/>
                <w:bCs/>
                <w:color w:val="FFFFFF"/>
                <w:sz w:val="16"/>
                <w:szCs w:val="16"/>
              </w:rPr>
              <w:t>Computer</w:t>
            </w:r>
          </w:p>
          <w:p w14:paraId="3EC7B4DA" w14:textId="2F90B3D6" w:rsidR="00211389" w:rsidRPr="00211389" w:rsidRDefault="00211389" w:rsidP="00211389">
            <w:pPr>
              <w:spacing w:after="0" w:line="240" w:lineRule="auto"/>
              <w:jc w:val="left"/>
              <w:rPr>
                <w:rFonts w:eastAsia="Times New Roman" w:cs="Calibri"/>
                <w:b/>
                <w:bCs/>
                <w:color w:val="FFFFFF"/>
                <w:sz w:val="16"/>
                <w:szCs w:val="16"/>
              </w:rPr>
            </w:pPr>
            <w:r w:rsidRPr="00211389">
              <w:rPr>
                <w:rFonts w:eastAsia="Times New Roman" w:cs="Calibri"/>
                <w:b/>
                <w:bCs/>
                <w:color w:val="FFFFFF"/>
                <w:sz w:val="16"/>
                <w:szCs w:val="16"/>
              </w:rPr>
              <w:t>Name</w:t>
            </w:r>
          </w:p>
        </w:tc>
        <w:tc>
          <w:tcPr>
            <w:tcW w:w="1230" w:type="dxa"/>
            <w:tcBorders>
              <w:top w:val="single" w:sz="8" w:space="0" w:color="000000"/>
              <w:left w:val="nil"/>
              <w:bottom w:val="single" w:sz="8" w:space="0" w:color="000000"/>
              <w:right w:val="nil"/>
            </w:tcBorders>
            <w:shd w:val="clear" w:color="4472C4" w:fill="4472C4"/>
            <w:noWrap/>
            <w:vAlign w:val="bottom"/>
            <w:hideMark/>
          </w:tcPr>
          <w:p w14:paraId="0B241EB7" w14:textId="2B2DDD30" w:rsidR="00211389" w:rsidRDefault="00211389" w:rsidP="00211389">
            <w:pPr>
              <w:spacing w:after="0" w:line="240" w:lineRule="auto"/>
              <w:jc w:val="left"/>
              <w:rPr>
                <w:rFonts w:eastAsia="Times New Roman" w:cs="Calibri"/>
                <w:b/>
                <w:bCs/>
                <w:color w:val="FFFFFF"/>
                <w:sz w:val="16"/>
                <w:szCs w:val="16"/>
              </w:rPr>
            </w:pPr>
            <w:r w:rsidRPr="00211389">
              <w:rPr>
                <w:rFonts w:eastAsia="Times New Roman" w:cs="Calibri"/>
                <w:b/>
                <w:bCs/>
                <w:color w:val="FFFFFF"/>
                <w:sz w:val="16"/>
                <w:szCs w:val="16"/>
              </w:rPr>
              <w:t>I</w:t>
            </w:r>
            <w:r>
              <w:rPr>
                <w:rFonts w:eastAsia="Times New Roman" w:cs="Calibri"/>
                <w:b/>
                <w:bCs/>
                <w:color w:val="FFFFFF"/>
                <w:sz w:val="16"/>
                <w:szCs w:val="16"/>
              </w:rPr>
              <w:t>P</w:t>
            </w:r>
          </w:p>
          <w:p w14:paraId="0E71F2A1" w14:textId="6FCE9EEB" w:rsidR="00211389" w:rsidRPr="00211389" w:rsidRDefault="00211389" w:rsidP="00211389">
            <w:pPr>
              <w:spacing w:after="0" w:line="240" w:lineRule="auto"/>
              <w:jc w:val="left"/>
              <w:rPr>
                <w:rFonts w:eastAsia="Times New Roman" w:cs="Calibri"/>
                <w:b/>
                <w:bCs/>
                <w:color w:val="FFFFFF"/>
                <w:sz w:val="16"/>
                <w:szCs w:val="16"/>
              </w:rPr>
            </w:pPr>
            <w:r w:rsidRPr="00211389">
              <w:rPr>
                <w:rFonts w:eastAsia="Times New Roman" w:cs="Calibri"/>
                <w:b/>
                <w:bCs/>
                <w:color w:val="FFFFFF"/>
                <w:sz w:val="16"/>
                <w:szCs w:val="16"/>
              </w:rPr>
              <w:t>Address</w:t>
            </w:r>
          </w:p>
        </w:tc>
        <w:tc>
          <w:tcPr>
            <w:tcW w:w="888" w:type="dxa"/>
            <w:tcBorders>
              <w:top w:val="single" w:sz="8" w:space="0" w:color="000000"/>
              <w:left w:val="nil"/>
              <w:bottom w:val="single" w:sz="8" w:space="0" w:color="000000"/>
              <w:right w:val="nil"/>
            </w:tcBorders>
            <w:shd w:val="clear" w:color="4472C4" w:fill="4472C4"/>
            <w:noWrap/>
            <w:vAlign w:val="bottom"/>
            <w:hideMark/>
          </w:tcPr>
          <w:p w14:paraId="4475BF63" w14:textId="3CF23CFA" w:rsidR="00211389" w:rsidRPr="00211389" w:rsidRDefault="00211389" w:rsidP="00211389">
            <w:pPr>
              <w:spacing w:after="0" w:line="240" w:lineRule="auto"/>
              <w:jc w:val="left"/>
              <w:rPr>
                <w:rFonts w:eastAsia="Times New Roman" w:cs="Calibri"/>
                <w:b/>
                <w:bCs/>
                <w:color w:val="FFFFFF"/>
                <w:sz w:val="16"/>
                <w:szCs w:val="16"/>
              </w:rPr>
            </w:pPr>
            <w:r w:rsidRPr="00211389">
              <w:rPr>
                <w:rFonts w:eastAsia="Times New Roman" w:cs="Calibri"/>
                <w:b/>
                <w:bCs/>
                <w:color w:val="FFFFFF"/>
                <w:sz w:val="16"/>
                <w:szCs w:val="16"/>
              </w:rPr>
              <w:t>Corporate</w:t>
            </w:r>
            <w:r>
              <w:rPr>
                <w:rFonts w:eastAsia="Times New Roman" w:cs="Calibri"/>
                <w:b/>
                <w:bCs/>
                <w:color w:val="FFFFFF"/>
                <w:sz w:val="16"/>
                <w:szCs w:val="16"/>
              </w:rPr>
              <w:t xml:space="preserve"> </w:t>
            </w:r>
            <w:r w:rsidRPr="00211389">
              <w:rPr>
                <w:rFonts w:eastAsia="Times New Roman" w:cs="Calibri"/>
                <w:b/>
                <w:bCs/>
                <w:color w:val="FFFFFF"/>
                <w:sz w:val="16"/>
                <w:szCs w:val="16"/>
              </w:rPr>
              <w:t>Structure</w:t>
            </w:r>
          </w:p>
        </w:tc>
        <w:tc>
          <w:tcPr>
            <w:tcW w:w="783" w:type="dxa"/>
            <w:tcBorders>
              <w:top w:val="single" w:sz="8" w:space="0" w:color="000000"/>
              <w:left w:val="nil"/>
              <w:bottom w:val="single" w:sz="8" w:space="0" w:color="000000"/>
              <w:right w:val="nil"/>
            </w:tcBorders>
            <w:shd w:val="clear" w:color="4472C4" w:fill="4472C4"/>
            <w:noWrap/>
            <w:vAlign w:val="bottom"/>
            <w:hideMark/>
          </w:tcPr>
          <w:p w14:paraId="743C1BF1" w14:textId="77777777" w:rsidR="00211389" w:rsidRPr="00211389" w:rsidRDefault="00211389" w:rsidP="00211389">
            <w:pPr>
              <w:spacing w:after="0" w:line="240" w:lineRule="auto"/>
              <w:jc w:val="left"/>
              <w:rPr>
                <w:rFonts w:eastAsia="Times New Roman" w:cs="Calibri"/>
                <w:b/>
                <w:bCs/>
                <w:color w:val="FFFFFF"/>
                <w:sz w:val="16"/>
                <w:szCs w:val="16"/>
              </w:rPr>
            </w:pPr>
            <w:r w:rsidRPr="00211389">
              <w:rPr>
                <w:rFonts w:eastAsia="Times New Roman" w:cs="Calibri"/>
                <w:b/>
                <w:bCs/>
                <w:color w:val="FFFFFF"/>
                <w:sz w:val="16"/>
                <w:szCs w:val="16"/>
              </w:rPr>
              <w:t>Location</w:t>
            </w:r>
          </w:p>
        </w:tc>
        <w:tc>
          <w:tcPr>
            <w:tcW w:w="882" w:type="dxa"/>
            <w:tcBorders>
              <w:top w:val="single" w:sz="8" w:space="0" w:color="000000"/>
              <w:left w:val="nil"/>
              <w:bottom w:val="single" w:sz="8" w:space="0" w:color="000000"/>
              <w:right w:val="nil"/>
            </w:tcBorders>
            <w:shd w:val="clear" w:color="4472C4" w:fill="4472C4"/>
            <w:noWrap/>
            <w:vAlign w:val="bottom"/>
            <w:hideMark/>
          </w:tcPr>
          <w:p w14:paraId="4108EABB" w14:textId="00D7A56E" w:rsidR="00211389" w:rsidRPr="00211389" w:rsidRDefault="00211389" w:rsidP="00211389">
            <w:pPr>
              <w:spacing w:after="0" w:line="240" w:lineRule="auto"/>
              <w:jc w:val="left"/>
              <w:rPr>
                <w:rFonts w:eastAsia="Times New Roman" w:cs="Calibri"/>
                <w:b/>
                <w:bCs/>
                <w:color w:val="FFFFFF"/>
                <w:sz w:val="16"/>
                <w:szCs w:val="16"/>
              </w:rPr>
            </w:pPr>
            <w:r w:rsidRPr="00211389">
              <w:rPr>
                <w:rFonts w:eastAsia="Times New Roman" w:cs="Calibri"/>
                <w:b/>
                <w:bCs/>
                <w:color w:val="FFFFFF"/>
                <w:sz w:val="16"/>
                <w:szCs w:val="16"/>
              </w:rPr>
              <w:t>Computer</w:t>
            </w:r>
            <w:r>
              <w:rPr>
                <w:rFonts w:eastAsia="Times New Roman" w:cs="Calibri"/>
                <w:b/>
                <w:bCs/>
                <w:color w:val="FFFFFF"/>
                <w:sz w:val="16"/>
                <w:szCs w:val="16"/>
              </w:rPr>
              <w:t xml:space="preserve"> </w:t>
            </w:r>
            <w:r w:rsidRPr="00211389">
              <w:rPr>
                <w:rFonts w:eastAsia="Times New Roman" w:cs="Calibri"/>
                <w:b/>
                <w:bCs/>
                <w:color w:val="FFFFFF"/>
                <w:sz w:val="16"/>
                <w:szCs w:val="16"/>
              </w:rPr>
              <w:t>Status</w:t>
            </w:r>
          </w:p>
        </w:tc>
        <w:tc>
          <w:tcPr>
            <w:tcW w:w="1783" w:type="dxa"/>
            <w:tcBorders>
              <w:top w:val="single" w:sz="8" w:space="0" w:color="000000"/>
              <w:left w:val="nil"/>
              <w:bottom w:val="single" w:sz="8" w:space="0" w:color="000000"/>
              <w:right w:val="nil"/>
            </w:tcBorders>
            <w:shd w:val="clear" w:color="4472C4" w:fill="4472C4"/>
            <w:noWrap/>
            <w:vAlign w:val="bottom"/>
            <w:hideMark/>
          </w:tcPr>
          <w:p w14:paraId="305E69E5" w14:textId="77777777" w:rsidR="00211389" w:rsidRDefault="00211389" w:rsidP="00211389">
            <w:pPr>
              <w:spacing w:after="0" w:line="240" w:lineRule="auto"/>
              <w:jc w:val="left"/>
              <w:rPr>
                <w:rFonts w:eastAsia="Times New Roman" w:cs="Calibri"/>
                <w:b/>
                <w:bCs/>
                <w:color w:val="FFFFFF"/>
                <w:sz w:val="16"/>
                <w:szCs w:val="16"/>
              </w:rPr>
            </w:pPr>
            <w:r w:rsidRPr="00211389">
              <w:rPr>
                <w:rFonts w:eastAsia="Times New Roman" w:cs="Calibri"/>
                <w:b/>
                <w:bCs/>
                <w:color w:val="FFFFFF"/>
                <w:sz w:val="16"/>
                <w:szCs w:val="16"/>
              </w:rPr>
              <w:t>Operating</w:t>
            </w:r>
          </w:p>
          <w:p w14:paraId="0E21DD48" w14:textId="0A6DC655" w:rsidR="00211389" w:rsidRPr="00211389" w:rsidRDefault="00211389" w:rsidP="00211389">
            <w:pPr>
              <w:spacing w:after="0" w:line="240" w:lineRule="auto"/>
              <w:jc w:val="left"/>
              <w:rPr>
                <w:rFonts w:eastAsia="Times New Roman" w:cs="Calibri"/>
                <w:b/>
                <w:bCs/>
                <w:color w:val="FFFFFF"/>
                <w:sz w:val="16"/>
                <w:szCs w:val="16"/>
              </w:rPr>
            </w:pPr>
            <w:r w:rsidRPr="00211389">
              <w:rPr>
                <w:rFonts w:eastAsia="Times New Roman" w:cs="Calibri"/>
                <w:b/>
                <w:bCs/>
                <w:color w:val="FFFFFF"/>
                <w:sz w:val="16"/>
                <w:szCs w:val="16"/>
              </w:rPr>
              <w:t>System</w:t>
            </w:r>
          </w:p>
        </w:tc>
        <w:tc>
          <w:tcPr>
            <w:tcW w:w="1378" w:type="dxa"/>
            <w:tcBorders>
              <w:top w:val="single" w:sz="8" w:space="0" w:color="000000"/>
              <w:left w:val="nil"/>
              <w:bottom w:val="single" w:sz="8" w:space="0" w:color="000000"/>
              <w:right w:val="nil"/>
            </w:tcBorders>
            <w:shd w:val="clear" w:color="4472C4" w:fill="4472C4"/>
            <w:noWrap/>
            <w:vAlign w:val="bottom"/>
            <w:hideMark/>
          </w:tcPr>
          <w:p w14:paraId="4432C25C" w14:textId="40AF7AE1" w:rsidR="00211389" w:rsidRPr="00211389" w:rsidRDefault="00211389" w:rsidP="00211389">
            <w:pPr>
              <w:spacing w:after="0" w:line="240" w:lineRule="auto"/>
              <w:jc w:val="left"/>
              <w:rPr>
                <w:rFonts w:eastAsia="Times New Roman" w:cs="Calibri"/>
                <w:b/>
                <w:bCs/>
                <w:color w:val="FFFFFF"/>
                <w:sz w:val="16"/>
                <w:szCs w:val="16"/>
              </w:rPr>
            </w:pPr>
            <w:r w:rsidRPr="00211389">
              <w:rPr>
                <w:rFonts w:eastAsia="Times New Roman" w:cs="Calibri"/>
                <w:b/>
                <w:bCs/>
                <w:color w:val="FFFFFF"/>
                <w:sz w:val="16"/>
                <w:szCs w:val="16"/>
              </w:rPr>
              <w:t>Flat</w:t>
            </w:r>
            <w:r>
              <w:rPr>
                <w:rFonts w:eastAsia="Times New Roman" w:cs="Calibri"/>
                <w:b/>
                <w:bCs/>
                <w:color w:val="FFFFFF"/>
                <w:sz w:val="16"/>
                <w:szCs w:val="16"/>
              </w:rPr>
              <w:t xml:space="preserve"> </w:t>
            </w:r>
            <w:r w:rsidRPr="00211389">
              <w:rPr>
                <w:rFonts w:eastAsia="Times New Roman" w:cs="Calibri"/>
                <w:b/>
                <w:bCs/>
                <w:color w:val="FFFFFF"/>
                <w:sz w:val="16"/>
                <w:szCs w:val="16"/>
              </w:rPr>
              <w:t>Domain</w:t>
            </w:r>
          </w:p>
        </w:tc>
        <w:tc>
          <w:tcPr>
            <w:tcW w:w="927" w:type="dxa"/>
            <w:tcBorders>
              <w:top w:val="single" w:sz="8" w:space="0" w:color="000000"/>
              <w:left w:val="nil"/>
              <w:bottom w:val="single" w:sz="8" w:space="0" w:color="000000"/>
              <w:right w:val="nil"/>
            </w:tcBorders>
            <w:shd w:val="clear" w:color="4472C4" w:fill="4472C4"/>
            <w:noWrap/>
            <w:vAlign w:val="bottom"/>
            <w:hideMark/>
          </w:tcPr>
          <w:p w14:paraId="6A572DE5" w14:textId="77777777" w:rsidR="00211389" w:rsidRPr="00211389" w:rsidRDefault="00211389" w:rsidP="00211389">
            <w:pPr>
              <w:spacing w:after="0" w:line="240" w:lineRule="auto"/>
              <w:jc w:val="left"/>
              <w:rPr>
                <w:rFonts w:eastAsia="Times New Roman" w:cs="Calibri"/>
                <w:b/>
                <w:bCs/>
                <w:color w:val="FFFFFF"/>
                <w:sz w:val="16"/>
                <w:szCs w:val="16"/>
              </w:rPr>
            </w:pPr>
            <w:r w:rsidRPr="00211389">
              <w:rPr>
                <w:rFonts w:eastAsia="Times New Roman" w:cs="Calibri"/>
                <w:b/>
                <w:bCs/>
                <w:color w:val="FFFFFF"/>
                <w:sz w:val="16"/>
                <w:szCs w:val="16"/>
              </w:rPr>
              <w:t>Domain</w:t>
            </w:r>
          </w:p>
        </w:tc>
      </w:tr>
      <w:tr w:rsidR="00211389" w:rsidRPr="00211389" w14:paraId="7CC4B2D5" w14:textId="77777777" w:rsidTr="001C39A3">
        <w:trPr>
          <w:trHeight w:val="288"/>
        </w:trPr>
        <w:tc>
          <w:tcPr>
            <w:tcW w:w="709" w:type="dxa"/>
            <w:tcBorders>
              <w:top w:val="nil"/>
              <w:left w:val="nil"/>
              <w:bottom w:val="nil"/>
              <w:right w:val="nil"/>
            </w:tcBorders>
            <w:shd w:val="clear" w:color="D9D9D9" w:fill="D9D9D9"/>
            <w:noWrap/>
            <w:vAlign w:val="bottom"/>
            <w:hideMark/>
          </w:tcPr>
          <w:p w14:paraId="69E1D134" w14:textId="77777777" w:rsidR="00211389" w:rsidRPr="00211389" w:rsidRDefault="00211389" w:rsidP="00211389">
            <w:pPr>
              <w:spacing w:after="0" w:line="240" w:lineRule="auto"/>
              <w:jc w:val="right"/>
              <w:rPr>
                <w:rFonts w:eastAsia="Times New Roman" w:cs="Calibri"/>
                <w:color w:val="000000"/>
                <w:sz w:val="16"/>
                <w:szCs w:val="16"/>
              </w:rPr>
            </w:pPr>
            <w:r w:rsidRPr="00211389">
              <w:rPr>
                <w:rFonts w:eastAsia="Times New Roman" w:cs="Calibri"/>
                <w:color w:val="000000"/>
                <w:sz w:val="16"/>
                <w:szCs w:val="16"/>
              </w:rPr>
              <w:t>1670529</w:t>
            </w:r>
          </w:p>
        </w:tc>
        <w:tc>
          <w:tcPr>
            <w:tcW w:w="1421" w:type="dxa"/>
            <w:tcBorders>
              <w:top w:val="nil"/>
              <w:left w:val="nil"/>
              <w:bottom w:val="nil"/>
              <w:right w:val="nil"/>
            </w:tcBorders>
            <w:shd w:val="clear" w:color="D9D9D9" w:fill="D9D9D9"/>
            <w:noWrap/>
            <w:vAlign w:val="bottom"/>
            <w:hideMark/>
          </w:tcPr>
          <w:p w14:paraId="1723B2ED"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I03195043</w:t>
            </w:r>
          </w:p>
        </w:tc>
        <w:tc>
          <w:tcPr>
            <w:tcW w:w="1230" w:type="dxa"/>
            <w:tcBorders>
              <w:top w:val="nil"/>
              <w:left w:val="nil"/>
              <w:bottom w:val="nil"/>
              <w:right w:val="nil"/>
            </w:tcBorders>
            <w:shd w:val="clear" w:color="D9D9D9" w:fill="D9D9D9"/>
            <w:noWrap/>
            <w:vAlign w:val="bottom"/>
            <w:hideMark/>
          </w:tcPr>
          <w:p w14:paraId="4F93EB50"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172.17.195.43</w:t>
            </w:r>
          </w:p>
        </w:tc>
        <w:tc>
          <w:tcPr>
            <w:tcW w:w="888" w:type="dxa"/>
            <w:tcBorders>
              <w:top w:val="nil"/>
              <w:left w:val="nil"/>
              <w:bottom w:val="nil"/>
              <w:right w:val="nil"/>
            </w:tcBorders>
            <w:shd w:val="clear" w:color="D9D9D9" w:fill="D9D9D9"/>
            <w:noWrap/>
            <w:vAlign w:val="bottom"/>
            <w:hideMark/>
          </w:tcPr>
          <w:p w14:paraId="78B74542"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NULL</w:t>
            </w:r>
          </w:p>
        </w:tc>
        <w:tc>
          <w:tcPr>
            <w:tcW w:w="783" w:type="dxa"/>
            <w:tcBorders>
              <w:top w:val="nil"/>
              <w:left w:val="nil"/>
              <w:bottom w:val="nil"/>
              <w:right w:val="nil"/>
            </w:tcBorders>
            <w:shd w:val="clear" w:color="D9D9D9" w:fill="D9D9D9"/>
            <w:noWrap/>
            <w:vAlign w:val="bottom"/>
            <w:hideMark/>
          </w:tcPr>
          <w:p w14:paraId="29E8F614"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NULL</w:t>
            </w:r>
          </w:p>
        </w:tc>
        <w:tc>
          <w:tcPr>
            <w:tcW w:w="882" w:type="dxa"/>
            <w:tcBorders>
              <w:top w:val="nil"/>
              <w:left w:val="nil"/>
              <w:bottom w:val="nil"/>
              <w:right w:val="nil"/>
            </w:tcBorders>
            <w:shd w:val="clear" w:color="D9D9D9" w:fill="D9D9D9"/>
            <w:noWrap/>
            <w:vAlign w:val="bottom"/>
            <w:hideMark/>
          </w:tcPr>
          <w:p w14:paraId="693535E7"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Active</w:t>
            </w:r>
          </w:p>
        </w:tc>
        <w:tc>
          <w:tcPr>
            <w:tcW w:w="1783" w:type="dxa"/>
            <w:tcBorders>
              <w:top w:val="nil"/>
              <w:left w:val="nil"/>
              <w:bottom w:val="nil"/>
              <w:right w:val="nil"/>
            </w:tcBorders>
            <w:shd w:val="clear" w:color="D9D9D9" w:fill="D9D9D9"/>
            <w:noWrap/>
            <w:vAlign w:val="bottom"/>
            <w:hideMark/>
          </w:tcPr>
          <w:p w14:paraId="3961DA8D"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Microsoft Windows Server 2003 Standard Edition</w:t>
            </w:r>
          </w:p>
        </w:tc>
        <w:tc>
          <w:tcPr>
            <w:tcW w:w="1378" w:type="dxa"/>
            <w:tcBorders>
              <w:top w:val="nil"/>
              <w:left w:val="nil"/>
              <w:bottom w:val="nil"/>
              <w:right w:val="nil"/>
            </w:tcBorders>
            <w:shd w:val="clear" w:color="D9D9D9" w:fill="D9D9D9"/>
            <w:noWrap/>
            <w:vAlign w:val="bottom"/>
            <w:hideMark/>
          </w:tcPr>
          <w:p w14:paraId="7A0A21D2" w14:textId="6DC806D1" w:rsidR="00211389" w:rsidRPr="00211389" w:rsidRDefault="008508BB" w:rsidP="00211389">
            <w:pPr>
              <w:spacing w:after="0" w:line="240" w:lineRule="auto"/>
              <w:jc w:val="left"/>
              <w:rPr>
                <w:rFonts w:eastAsia="Times New Roman" w:cs="Calibri"/>
                <w:color w:val="000000"/>
                <w:sz w:val="16"/>
                <w:szCs w:val="16"/>
              </w:rPr>
            </w:pPr>
            <w:r>
              <w:rPr>
                <w:rFonts w:eastAsia="Times New Roman" w:cs="Calibri"/>
                <w:color w:val="000000"/>
                <w:sz w:val="16"/>
                <w:szCs w:val="16"/>
              </w:rPr>
              <w:t>AAA</w:t>
            </w:r>
            <w:r w:rsidR="00211389" w:rsidRPr="00211389">
              <w:rPr>
                <w:rFonts w:eastAsia="Times New Roman" w:cs="Calibri"/>
                <w:color w:val="000000"/>
                <w:sz w:val="16"/>
                <w:szCs w:val="16"/>
              </w:rPr>
              <w:t>O</w:t>
            </w:r>
          </w:p>
        </w:tc>
        <w:tc>
          <w:tcPr>
            <w:tcW w:w="927" w:type="dxa"/>
            <w:tcBorders>
              <w:top w:val="nil"/>
              <w:left w:val="nil"/>
              <w:bottom w:val="nil"/>
              <w:right w:val="nil"/>
            </w:tcBorders>
            <w:shd w:val="clear" w:color="D9D9D9" w:fill="D9D9D9"/>
            <w:noWrap/>
            <w:vAlign w:val="bottom"/>
            <w:hideMark/>
          </w:tcPr>
          <w:p w14:paraId="71C063E1"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AA.es</w:t>
            </w:r>
          </w:p>
        </w:tc>
      </w:tr>
      <w:tr w:rsidR="00211389" w:rsidRPr="00211389" w14:paraId="7033F3CB" w14:textId="77777777" w:rsidTr="001C39A3">
        <w:trPr>
          <w:trHeight w:val="288"/>
        </w:trPr>
        <w:tc>
          <w:tcPr>
            <w:tcW w:w="709" w:type="dxa"/>
            <w:tcBorders>
              <w:top w:val="nil"/>
              <w:left w:val="nil"/>
              <w:bottom w:val="nil"/>
              <w:right w:val="nil"/>
            </w:tcBorders>
            <w:shd w:val="clear" w:color="auto" w:fill="auto"/>
            <w:noWrap/>
            <w:vAlign w:val="bottom"/>
            <w:hideMark/>
          </w:tcPr>
          <w:p w14:paraId="210D9E93" w14:textId="77777777" w:rsidR="00211389" w:rsidRPr="00211389" w:rsidRDefault="00211389" w:rsidP="00211389">
            <w:pPr>
              <w:spacing w:after="0" w:line="240" w:lineRule="auto"/>
              <w:jc w:val="right"/>
              <w:rPr>
                <w:rFonts w:eastAsia="Times New Roman" w:cs="Calibri"/>
                <w:color w:val="000000"/>
                <w:sz w:val="16"/>
                <w:szCs w:val="16"/>
              </w:rPr>
            </w:pPr>
            <w:r w:rsidRPr="00211389">
              <w:rPr>
                <w:rFonts w:eastAsia="Times New Roman" w:cs="Calibri"/>
                <w:color w:val="000000"/>
                <w:sz w:val="16"/>
                <w:szCs w:val="16"/>
              </w:rPr>
              <w:t>1670532</w:t>
            </w:r>
          </w:p>
        </w:tc>
        <w:tc>
          <w:tcPr>
            <w:tcW w:w="1421" w:type="dxa"/>
            <w:tcBorders>
              <w:top w:val="nil"/>
              <w:left w:val="nil"/>
              <w:bottom w:val="nil"/>
              <w:right w:val="nil"/>
            </w:tcBorders>
            <w:shd w:val="clear" w:color="auto" w:fill="auto"/>
            <w:noWrap/>
            <w:vAlign w:val="bottom"/>
            <w:hideMark/>
          </w:tcPr>
          <w:p w14:paraId="2289375C"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vlp0996</w:t>
            </w:r>
          </w:p>
        </w:tc>
        <w:tc>
          <w:tcPr>
            <w:tcW w:w="1230" w:type="dxa"/>
            <w:tcBorders>
              <w:top w:val="nil"/>
              <w:left w:val="nil"/>
              <w:bottom w:val="nil"/>
              <w:right w:val="nil"/>
            </w:tcBorders>
            <w:shd w:val="clear" w:color="auto" w:fill="auto"/>
            <w:noWrap/>
            <w:vAlign w:val="bottom"/>
            <w:hideMark/>
          </w:tcPr>
          <w:p w14:paraId="051D829E"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172.20.144.37</w:t>
            </w:r>
          </w:p>
        </w:tc>
        <w:tc>
          <w:tcPr>
            <w:tcW w:w="888" w:type="dxa"/>
            <w:tcBorders>
              <w:top w:val="nil"/>
              <w:left w:val="nil"/>
              <w:bottom w:val="nil"/>
              <w:right w:val="nil"/>
            </w:tcBorders>
            <w:shd w:val="clear" w:color="auto" w:fill="auto"/>
            <w:noWrap/>
            <w:vAlign w:val="bottom"/>
            <w:hideMark/>
          </w:tcPr>
          <w:p w14:paraId="582891BB"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NULL</w:t>
            </w:r>
          </w:p>
        </w:tc>
        <w:tc>
          <w:tcPr>
            <w:tcW w:w="783" w:type="dxa"/>
            <w:tcBorders>
              <w:top w:val="nil"/>
              <w:left w:val="nil"/>
              <w:bottom w:val="nil"/>
              <w:right w:val="nil"/>
            </w:tcBorders>
            <w:shd w:val="clear" w:color="auto" w:fill="auto"/>
            <w:noWrap/>
            <w:vAlign w:val="bottom"/>
            <w:hideMark/>
          </w:tcPr>
          <w:p w14:paraId="276BA4D4"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NULL</w:t>
            </w:r>
          </w:p>
        </w:tc>
        <w:tc>
          <w:tcPr>
            <w:tcW w:w="882" w:type="dxa"/>
            <w:tcBorders>
              <w:top w:val="nil"/>
              <w:left w:val="nil"/>
              <w:bottom w:val="nil"/>
              <w:right w:val="nil"/>
            </w:tcBorders>
            <w:shd w:val="clear" w:color="auto" w:fill="auto"/>
            <w:noWrap/>
            <w:vAlign w:val="bottom"/>
            <w:hideMark/>
          </w:tcPr>
          <w:p w14:paraId="679F1016"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Active</w:t>
            </w:r>
          </w:p>
        </w:tc>
        <w:tc>
          <w:tcPr>
            <w:tcW w:w="3161" w:type="dxa"/>
            <w:gridSpan w:val="2"/>
            <w:tcBorders>
              <w:top w:val="nil"/>
              <w:left w:val="nil"/>
              <w:bottom w:val="nil"/>
              <w:right w:val="nil"/>
            </w:tcBorders>
            <w:shd w:val="clear" w:color="auto" w:fill="auto"/>
            <w:noWrap/>
            <w:vAlign w:val="bottom"/>
            <w:hideMark/>
          </w:tcPr>
          <w:p w14:paraId="5C39093C"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Microsoft Windows Server 2003 R2 Standard Edition</w:t>
            </w:r>
          </w:p>
        </w:tc>
        <w:tc>
          <w:tcPr>
            <w:tcW w:w="927" w:type="dxa"/>
            <w:tcBorders>
              <w:top w:val="nil"/>
              <w:left w:val="nil"/>
              <w:bottom w:val="nil"/>
              <w:right w:val="nil"/>
            </w:tcBorders>
            <w:shd w:val="clear" w:color="auto" w:fill="auto"/>
            <w:noWrap/>
            <w:vAlign w:val="bottom"/>
            <w:hideMark/>
          </w:tcPr>
          <w:p w14:paraId="13243C8F" w14:textId="77777777" w:rsidR="00211389" w:rsidRPr="00211389" w:rsidRDefault="00211389" w:rsidP="00211389">
            <w:pPr>
              <w:spacing w:after="0" w:line="240" w:lineRule="auto"/>
              <w:jc w:val="left"/>
              <w:rPr>
                <w:rFonts w:eastAsia="Times New Roman" w:cs="Calibri"/>
                <w:color w:val="000000"/>
                <w:sz w:val="16"/>
                <w:szCs w:val="16"/>
              </w:rPr>
            </w:pPr>
            <w:proofErr w:type="spellStart"/>
            <w:r w:rsidRPr="00211389">
              <w:rPr>
                <w:rFonts w:eastAsia="Times New Roman" w:cs="Calibri"/>
                <w:color w:val="000000"/>
                <w:sz w:val="16"/>
                <w:szCs w:val="16"/>
              </w:rPr>
              <w:t>domaine</w:t>
            </w:r>
            <w:proofErr w:type="spellEnd"/>
          </w:p>
        </w:tc>
      </w:tr>
      <w:tr w:rsidR="00211389" w:rsidRPr="00211389" w14:paraId="631C43A9" w14:textId="77777777" w:rsidTr="001C39A3">
        <w:trPr>
          <w:trHeight w:val="288"/>
        </w:trPr>
        <w:tc>
          <w:tcPr>
            <w:tcW w:w="709" w:type="dxa"/>
            <w:tcBorders>
              <w:top w:val="nil"/>
              <w:left w:val="nil"/>
              <w:bottom w:val="nil"/>
              <w:right w:val="nil"/>
            </w:tcBorders>
            <w:shd w:val="clear" w:color="D9D9D9" w:fill="D9D9D9"/>
            <w:noWrap/>
            <w:vAlign w:val="bottom"/>
            <w:hideMark/>
          </w:tcPr>
          <w:p w14:paraId="141C9548" w14:textId="77777777" w:rsidR="00211389" w:rsidRPr="00211389" w:rsidRDefault="00211389" w:rsidP="00211389">
            <w:pPr>
              <w:spacing w:after="0" w:line="240" w:lineRule="auto"/>
              <w:jc w:val="right"/>
              <w:rPr>
                <w:rFonts w:eastAsia="Times New Roman" w:cs="Calibri"/>
                <w:color w:val="000000"/>
                <w:sz w:val="16"/>
                <w:szCs w:val="16"/>
              </w:rPr>
            </w:pPr>
            <w:r w:rsidRPr="00211389">
              <w:rPr>
                <w:rFonts w:eastAsia="Times New Roman" w:cs="Calibri"/>
                <w:color w:val="000000"/>
                <w:sz w:val="16"/>
                <w:szCs w:val="16"/>
              </w:rPr>
              <w:t>1670544</w:t>
            </w:r>
          </w:p>
        </w:tc>
        <w:tc>
          <w:tcPr>
            <w:tcW w:w="1421" w:type="dxa"/>
            <w:tcBorders>
              <w:top w:val="nil"/>
              <w:left w:val="nil"/>
              <w:bottom w:val="nil"/>
              <w:right w:val="nil"/>
            </w:tcBorders>
            <w:shd w:val="clear" w:color="D9D9D9" w:fill="D9D9D9"/>
            <w:noWrap/>
            <w:vAlign w:val="bottom"/>
            <w:hideMark/>
          </w:tcPr>
          <w:p w14:paraId="2797993D"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WCL2ADFTEKP2</w:t>
            </w:r>
          </w:p>
        </w:tc>
        <w:tc>
          <w:tcPr>
            <w:tcW w:w="1230" w:type="dxa"/>
            <w:tcBorders>
              <w:top w:val="nil"/>
              <w:left w:val="nil"/>
              <w:bottom w:val="nil"/>
              <w:right w:val="nil"/>
            </w:tcBorders>
            <w:shd w:val="clear" w:color="D9D9D9" w:fill="D9D9D9"/>
            <w:noWrap/>
            <w:vAlign w:val="bottom"/>
            <w:hideMark/>
          </w:tcPr>
          <w:p w14:paraId="7DDE87D5"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10.235.0.40, 10.235.1.40</w:t>
            </w:r>
          </w:p>
        </w:tc>
        <w:tc>
          <w:tcPr>
            <w:tcW w:w="888" w:type="dxa"/>
            <w:tcBorders>
              <w:top w:val="nil"/>
              <w:left w:val="nil"/>
              <w:bottom w:val="nil"/>
              <w:right w:val="nil"/>
            </w:tcBorders>
            <w:shd w:val="clear" w:color="D9D9D9" w:fill="D9D9D9"/>
            <w:noWrap/>
            <w:vAlign w:val="bottom"/>
            <w:hideMark/>
          </w:tcPr>
          <w:p w14:paraId="5D0DEBF1"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NULL</w:t>
            </w:r>
          </w:p>
        </w:tc>
        <w:tc>
          <w:tcPr>
            <w:tcW w:w="783" w:type="dxa"/>
            <w:tcBorders>
              <w:top w:val="nil"/>
              <w:left w:val="nil"/>
              <w:bottom w:val="nil"/>
              <w:right w:val="nil"/>
            </w:tcBorders>
            <w:shd w:val="clear" w:color="D9D9D9" w:fill="D9D9D9"/>
            <w:noWrap/>
            <w:vAlign w:val="bottom"/>
            <w:hideMark/>
          </w:tcPr>
          <w:p w14:paraId="7A21563D"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NULL</w:t>
            </w:r>
          </w:p>
        </w:tc>
        <w:tc>
          <w:tcPr>
            <w:tcW w:w="882" w:type="dxa"/>
            <w:tcBorders>
              <w:top w:val="nil"/>
              <w:left w:val="nil"/>
              <w:bottom w:val="nil"/>
              <w:right w:val="nil"/>
            </w:tcBorders>
            <w:shd w:val="clear" w:color="D9D9D9" w:fill="D9D9D9"/>
            <w:noWrap/>
            <w:vAlign w:val="bottom"/>
            <w:hideMark/>
          </w:tcPr>
          <w:p w14:paraId="6BF64C42"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Active</w:t>
            </w:r>
          </w:p>
        </w:tc>
        <w:tc>
          <w:tcPr>
            <w:tcW w:w="1783" w:type="dxa"/>
            <w:tcBorders>
              <w:top w:val="nil"/>
              <w:left w:val="nil"/>
              <w:bottom w:val="nil"/>
              <w:right w:val="nil"/>
            </w:tcBorders>
            <w:shd w:val="clear" w:color="D9D9D9" w:fill="D9D9D9"/>
            <w:noWrap/>
            <w:vAlign w:val="bottom"/>
            <w:hideMark/>
          </w:tcPr>
          <w:p w14:paraId="62D8619B"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Microsoft Windows Server 2016 Standard</w:t>
            </w:r>
          </w:p>
        </w:tc>
        <w:tc>
          <w:tcPr>
            <w:tcW w:w="1378" w:type="dxa"/>
            <w:tcBorders>
              <w:top w:val="nil"/>
              <w:left w:val="nil"/>
              <w:bottom w:val="nil"/>
              <w:right w:val="nil"/>
            </w:tcBorders>
            <w:shd w:val="clear" w:color="D9D9D9" w:fill="D9D9D9"/>
            <w:noWrap/>
            <w:vAlign w:val="bottom"/>
            <w:hideMark/>
          </w:tcPr>
          <w:p w14:paraId="22256B3A" w14:textId="2EC955A2"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IMMOCORP</w:t>
            </w:r>
          </w:p>
        </w:tc>
        <w:tc>
          <w:tcPr>
            <w:tcW w:w="927" w:type="dxa"/>
            <w:tcBorders>
              <w:top w:val="nil"/>
              <w:left w:val="nil"/>
              <w:bottom w:val="nil"/>
              <w:right w:val="nil"/>
            </w:tcBorders>
            <w:shd w:val="clear" w:color="D9D9D9" w:fill="D9D9D9"/>
            <w:noWrap/>
            <w:vAlign w:val="bottom"/>
            <w:hideMark/>
          </w:tcPr>
          <w:p w14:paraId="108F4379" w14:textId="226F1B79" w:rsidR="00211389" w:rsidRPr="00211389" w:rsidRDefault="00211389" w:rsidP="00211389">
            <w:pPr>
              <w:spacing w:after="0" w:line="240" w:lineRule="auto"/>
              <w:jc w:val="left"/>
              <w:rPr>
                <w:rFonts w:eastAsia="Times New Roman" w:cs="Calibri"/>
                <w:color w:val="000000"/>
                <w:sz w:val="16"/>
                <w:szCs w:val="16"/>
              </w:rPr>
            </w:pPr>
            <w:proofErr w:type="spellStart"/>
            <w:r w:rsidRPr="00211389">
              <w:rPr>
                <w:rFonts w:eastAsia="Times New Roman" w:cs="Calibri"/>
                <w:color w:val="000000"/>
                <w:sz w:val="16"/>
                <w:szCs w:val="16"/>
              </w:rPr>
              <w:t>immoABC</w:t>
            </w:r>
            <w:proofErr w:type="spellEnd"/>
          </w:p>
        </w:tc>
      </w:tr>
      <w:tr w:rsidR="00211389" w:rsidRPr="00211389" w14:paraId="7474A944" w14:textId="77777777" w:rsidTr="001C39A3">
        <w:trPr>
          <w:trHeight w:val="288"/>
        </w:trPr>
        <w:tc>
          <w:tcPr>
            <w:tcW w:w="709" w:type="dxa"/>
            <w:tcBorders>
              <w:top w:val="nil"/>
              <w:left w:val="nil"/>
              <w:bottom w:val="nil"/>
              <w:right w:val="nil"/>
            </w:tcBorders>
            <w:shd w:val="clear" w:color="auto" w:fill="auto"/>
            <w:noWrap/>
            <w:vAlign w:val="bottom"/>
            <w:hideMark/>
          </w:tcPr>
          <w:p w14:paraId="4E5C87E8" w14:textId="77777777" w:rsidR="00211389" w:rsidRPr="00211389" w:rsidRDefault="00211389" w:rsidP="00211389">
            <w:pPr>
              <w:spacing w:after="0" w:line="240" w:lineRule="auto"/>
              <w:jc w:val="right"/>
              <w:rPr>
                <w:rFonts w:eastAsia="Times New Roman" w:cs="Calibri"/>
                <w:color w:val="000000"/>
                <w:sz w:val="16"/>
                <w:szCs w:val="16"/>
              </w:rPr>
            </w:pPr>
            <w:r w:rsidRPr="00211389">
              <w:rPr>
                <w:rFonts w:eastAsia="Times New Roman" w:cs="Calibri"/>
                <w:color w:val="000000"/>
                <w:sz w:val="16"/>
                <w:szCs w:val="16"/>
              </w:rPr>
              <w:t>1670570</w:t>
            </w:r>
          </w:p>
        </w:tc>
        <w:tc>
          <w:tcPr>
            <w:tcW w:w="1421" w:type="dxa"/>
            <w:tcBorders>
              <w:top w:val="nil"/>
              <w:left w:val="nil"/>
              <w:bottom w:val="nil"/>
              <w:right w:val="nil"/>
            </w:tcBorders>
            <w:shd w:val="clear" w:color="auto" w:fill="auto"/>
            <w:noWrap/>
            <w:vAlign w:val="bottom"/>
            <w:hideMark/>
          </w:tcPr>
          <w:p w14:paraId="4ED69D22"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w2k8ru0240vg591</w:t>
            </w:r>
          </w:p>
        </w:tc>
        <w:tc>
          <w:tcPr>
            <w:tcW w:w="1230" w:type="dxa"/>
            <w:tcBorders>
              <w:top w:val="nil"/>
              <w:left w:val="nil"/>
              <w:bottom w:val="nil"/>
              <w:right w:val="nil"/>
            </w:tcBorders>
            <w:shd w:val="clear" w:color="auto" w:fill="auto"/>
            <w:noWrap/>
            <w:vAlign w:val="bottom"/>
            <w:hideMark/>
          </w:tcPr>
          <w:p w14:paraId="1A56F0A1"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146.240.224.77</w:t>
            </w:r>
          </w:p>
        </w:tc>
        <w:tc>
          <w:tcPr>
            <w:tcW w:w="888" w:type="dxa"/>
            <w:tcBorders>
              <w:top w:val="nil"/>
              <w:left w:val="nil"/>
              <w:bottom w:val="nil"/>
              <w:right w:val="nil"/>
            </w:tcBorders>
            <w:shd w:val="clear" w:color="auto" w:fill="auto"/>
            <w:noWrap/>
            <w:vAlign w:val="bottom"/>
            <w:hideMark/>
          </w:tcPr>
          <w:p w14:paraId="145A0AB6"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NULL</w:t>
            </w:r>
          </w:p>
        </w:tc>
        <w:tc>
          <w:tcPr>
            <w:tcW w:w="783" w:type="dxa"/>
            <w:tcBorders>
              <w:top w:val="nil"/>
              <w:left w:val="nil"/>
              <w:bottom w:val="nil"/>
              <w:right w:val="nil"/>
            </w:tcBorders>
            <w:shd w:val="clear" w:color="auto" w:fill="auto"/>
            <w:noWrap/>
            <w:vAlign w:val="bottom"/>
            <w:hideMark/>
          </w:tcPr>
          <w:p w14:paraId="5D59A0C3"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NULL</w:t>
            </w:r>
          </w:p>
        </w:tc>
        <w:tc>
          <w:tcPr>
            <w:tcW w:w="882" w:type="dxa"/>
            <w:tcBorders>
              <w:top w:val="nil"/>
              <w:left w:val="nil"/>
              <w:bottom w:val="nil"/>
              <w:right w:val="nil"/>
            </w:tcBorders>
            <w:shd w:val="clear" w:color="auto" w:fill="auto"/>
            <w:noWrap/>
            <w:vAlign w:val="bottom"/>
            <w:hideMark/>
          </w:tcPr>
          <w:p w14:paraId="52793EF7"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Active</w:t>
            </w:r>
          </w:p>
        </w:tc>
        <w:tc>
          <w:tcPr>
            <w:tcW w:w="1783" w:type="dxa"/>
            <w:tcBorders>
              <w:top w:val="nil"/>
              <w:left w:val="nil"/>
              <w:bottom w:val="nil"/>
              <w:right w:val="nil"/>
            </w:tcBorders>
            <w:shd w:val="clear" w:color="auto" w:fill="auto"/>
            <w:noWrap/>
            <w:vAlign w:val="bottom"/>
            <w:hideMark/>
          </w:tcPr>
          <w:p w14:paraId="107179AD"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Microsoft Windows Server 2008 R2 Standard</w:t>
            </w:r>
          </w:p>
        </w:tc>
        <w:tc>
          <w:tcPr>
            <w:tcW w:w="1378" w:type="dxa"/>
            <w:tcBorders>
              <w:top w:val="nil"/>
              <w:left w:val="nil"/>
              <w:bottom w:val="nil"/>
              <w:right w:val="nil"/>
            </w:tcBorders>
            <w:shd w:val="clear" w:color="auto" w:fill="auto"/>
            <w:noWrap/>
            <w:vAlign w:val="bottom"/>
            <w:hideMark/>
          </w:tcPr>
          <w:p w14:paraId="6C55A38F"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workgroup</w:t>
            </w:r>
          </w:p>
        </w:tc>
        <w:tc>
          <w:tcPr>
            <w:tcW w:w="927" w:type="dxa"/>
            <w:tcBorders>
              <w:top w:val="nil"/>
              <w:left w:val="nil"/>
              <w:bottom w:val="nil"/>
              <w:right w:val="nil"/>
            </w:tcBorders>
            <w:shd w:val="clear" w:color="auto" w:fill="auto"/>
            <w:noWrap/>
            <w:vAlign w:val="bottom"/>
            <w:hideMark/>
          </w:tcPr>
          <w:p w14:paraId="2C708A41"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workgroup</w:t>
            </w:r>
          </w:p>
        </w:tc>
      </w:tr>
      <w:tr w:rsidR="00211389" w:rsidRPr="00211389" w14:paraId="12D6098F" w14:textId="77777777" w:rsidTr="001C39A3">
        <w:trPr>
          <w:trHeight w:val="288"/>
        </w:trPr>
        <w:tc>
          <w:tcPr>
            <w:tcW w:w="709" w:type="dxa"/>
            <w:tcBorders>
              <w:top w:val="nil"/>
              <w:left w:val="nil"/>
              <w:bottom w:val="single" w:sz="8" w:space="0" w:color="000000"/>
              <w:right w:val="nil"/>
            </w:tcBorders>
            <w:shd w:val="clear" w:color="D9D9D9" w:fill="D9D9D9"/>
            <w:noWrap/>
            <w:vAlign w:val="bottom"/>
            <w:hideMark/>
          </w:tcPr>
          <w:p w14:paraId="3A8E84BF" w14:textId="77777777" w:rsidR="00211389" w:rsidRPr="00211389" w:rsidRDefault="00211389" w:rsidP="00211389">
            <w:pPr>
              <w:spacing w:after="0" w:line="240" w:lineRule="auto"/>
              <w:jc w:val="right"/>
              <w:rPr>
                <w:rFonts w:eastAsia="Times New Roman" w:cs="Calibri"/>
                <w:color w:val="000000"/>
                <w:sz w:val="16"/>
                <w:szCs w:val="16"/>
              </w:rPr>
            </w:pPr>
            <w:r w:rsidRPr="00211389">
              <w:rPr>
                <w:rFonts w:eastAsia="Times New Roman" w:cs="Calibri"/>
                <w:color w:val="000000"/>
                <w:sz w:val="16"/>
                <w:szCs w:val="16"/>
              </w:rPr>
              <w:t>1670571</w:t>
            </w:r>
          </w:p>
        </w:tc>
        <w:tc>
          <w:tcPr>
            <w:tcW w:w="1421" w:type="dxa"/>
            <w:tcBorders>
              <w:top w:val="nil"/>
              <w:left w:val="nil"/>
              <w:bottom w:val="single" w:sz="8" w:space="0" w:color="000000"/>
              <w:right w:val="nil"/>
            </w:tcBorders>
            <w:shd w:val="clear" w:color="D9D9D9" w:fill="D9D9D9"/>
            <w:noWrap/>
            <w:vAlign w:val="bottom"/>
            <w:hideMark/>
          </w:tcPr>
          <w:p w14:paraId="088774B9"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lnxfrh099701731</w:t>
            </w:r>
          </w:p>
        </w:tc>
        <w:tc>
          <w:tcPr>
            <w:tcW w:w="1230" w:type="dxa"/>
            <w:tcBorders>
              <w:top w:val="nil"/>
              <w:left w:val="nil"/>
              <w:bottom w:val="single" w:sz="8" w:space="0" w:color="000000"/>
              <w:right w:val="nil"/>
            </w:tcBorders>
            <w:shd w:val="clear" w:color="D9D9D9" w:fill="D9D9D9"/>
            <w:noWrap/>
            <w:vAlign w:val="bottom"/>
            <w:hideMark/>
          </w:tcPr>
          <w:p w14:paraId="4F958ECF"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146.242.32.69</w:t>
            </w:r>
          </w:p>
        </w:tc>
        <w:tc>
          <w:tcPr>
            <w:tcW w:w="888" w:type="dxa"/>
            <w:tcBorders>
              <w:top w:val="nil"/>
              <w:left w:val="nil"/>
              <w:bottom w:val="single" w:sz="8" w:space="0" w:color="000000"/>
              <w:right w:val="nil"/>
            </w:tcBorders>
            <w:shd w:val="clear" w:color="D9D9D9" w:fill="D9D9D9"/>
            <w:noWrap/>
            <w:vAlign w:val="bottom"/>
            <w:hideMark/>
          </w:tcPr>
          <w:p w14:paraId="37947E7B"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NULL</w:t>
            </w:r>
          </w:p>
        </w:tc>
        <w:tc>
          <w:tcPr>
            <w:tcW w:w="783" w:type="dxa"/>
            <w:tcBorders>
              <w:top w:val="nil"/>
              <w:left w:val="nil"/>
              <w:bottom w:val="single" w:sz="8" w:space="0" w:color="000000"/>
              <w:right w:val="nil"/>
            </w:tcBorders>
            <w:shd w:val="clear" w:color="D9D9D9" w:fill="D9D9D9"/>
            <w:noWrap/>
            <w:vAlign w:val="bottom"/>
            <w:hideMark/>
          </w:tcPr>
          <w:p w14:paraId="56C50202"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NULL</w:t>
            </w:r>
          </w:p>
        </w:tc>
        <w:tc>
          <w:tcPr>
            <w:tcW w:w="882" w:type="dxa"/>
            <w:tcBorders>
              <w:top w:val="nil"/>
              <w:left w:val="nil"/>
              <w:bottom w:val="single" w:sz="8" w:space="0" w:color="000000"/>
              <w:right w:val="nil"/>
            </w:tcBorders>
            <w:shd w:val="clear" w:color="D9D9D9" w:fill="D9D9D9"/>
            <w:noWrap/>
            <w:vAlign w:val="bottom"/>
            <w:hideMark/>
          </w:tcPr>
          <w:p w14:paraId="5EEAF1F3"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Active</w:t>
            </w:r>
          </w:p>
        </w:tc>
        <w:tc>
          <w:tcPr>
            <w:tcW w:w="1783" w:type="dxa"/>
            <w:tcBorders>
              <w:top w:val="nil"/>
              <w:left w:val="nil"/>
              <w:bottom w:val="single" w:sz="8" w:space="0" w:color="000000"/>
              <w:right w:val="nil"/>
            </w:tcBorders>
            <w:shd w:val="clear" w:color="D9D9D9" w:fill="D9D9D9"/>
            <w:noWrap/>
            <w:vAlign w:val="bottom"/>
            <w:hideMark/>
          </w:tcPr>
          <w:p w14:paraId="7650CE57" w14:textId="77777777" w:rsidR="00211389" w:rsidRPr="00211389" w:rsidRDefault="00211389" w:rsidP="00211389">
            <w:pPr>
              <w:spacing w:after="0" w:line="240" w:lineRule="auto"/>
              <w:jc w:val="left"/>
              <w:rPr>
                <w:rFonts w:eastAsia="Times New Roman" w:cs="Calibri"/>
                <w:color w:val="000000"/>
                <w:sz w:val="16"/>
                <w:szCs w:val="16"/>
              </w:rPr>
            </w:pPr>
            <w:proofErr w:type="spellStart"/>
            <w:r w:rsidRPr="00211389">
              <w:rPr>
                <w:rFonts w:eastAsia="Times New Roman" w:cs="Calibri"/>
                <w:color w:val="000000"/>
                <w:sz w:val="16"/>
                <w:szCs w:val="16"/>
              </w:rPr>
              <w:t>RedHatEnterpriseServer</w:t>
            </w:r>
            <w:proofErr w:type="spellEnd"/>
          </w:p>
        </w:tc>
        <w:tc>
          <w:tcPr>
            <w:tcW w:w="1378" w:type="dxa"/>
            <w:tcBorders>
              <w:top w:val="nil"/>
              <w:left w:val="nil"/>
              <w:bottom w:val="single" w:sz="8" w:space="0" w:color="000000"/>
              <w:right w:val="nil"/>
            </w:tcBorders>
            <w:shd w:val="clear" w:color="D9D9D9" w:fill="D9D9D9"/>
            <w:noWrap/>
            <w:vAlign w:val="bottom"/>
            <w:hideMark/>
          </w:tcPr>
          <w:p w14:paraId="1508E25C" w14:textId="7735A519"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CORPNPT</w:t>
            </w:r>
          </w:p>
        </w:tc>
        <w:tc>
          <w:tcPr>
            <w:tcW w:w="927" w:type="dxa"/>
            <w:tcBorders>
              <w:top w:val="nil"/>
              <w:left w:val="nil"/>
              <w:bottom w:val="single" w:sz="8" w:space="0" w:color="000000"/>
              <w:right w:val="nil"/>
            </w:tcBorders>
            <w:shd w:val="clear" w:color="D9D9D9" w:fill="D9D9D9"/>
            <w:noWrap/>
            <w:vAlign w:val="bottom"/>
            <w:hideMark/>
          </w:tcPr>
          <w:p w14:paraId="10E0958D" w14:textId="77777777" w:rsidR="00211389" w:rsidRPr="00211389" w:rsidRDefault="00211389" w:rsidP="00211389">
            <w:pPr>
              <w:spacing w:after="0" w:line="240" w:lineRule="auto"/>
              <w:jc w:val="left"/>
              <w:rPr>
                <w:rFonts w:eastAsia="Times New Roman" w:cs="Calibri"/>
                <w:color w:val="000000"/>
                <w:sz w:val="16"/>
                <w:szCs w:val="16"/>
              </w:rPr>
            </w:pPr>
            <w:r w:rsidRPr="00211389">
              <w:rPr>
                <w:rFonts w:eastAsia="Times New Roman" w:cs="Calibri"/>
                <w:color w:val="000000"/>
                <w:sz w:val="16"/>
                <w:szCs w:val="16"/>
              </w:rPr>
              <w:t>BBB</w:t>
            </w:r>
          </w:p>
        </w:tc>
      </w:tr>
    </w:tbl>
    <w:p w14:paraId="1751D9A8" w14:textId="13146091" w:rsidR="00451205" w:rsidRDefault="00AF17BF" w:rsidP="00AF17BF">
      <w:pPr>
        <w:pStyle w:val="Heading2"/>
      </w:pPr>
      <w:bookmarkStart w:id="30" w:name="_Toc38372612"/>
      <w:r>
        <w:t xml:space="preserve">Import the </w:t>
      </w:r>
      <w:r w:rsidRPr="00AF17BF">
        <w:t>allocation</w:t>
      </w:r>
      <w:r>
        <w:t xml:space="preserve"> rules definition into the FNMP database</w:t>
      </w:r>
      <w:bookmarkEnd w:id="29"/>
      <w:bookmarkEnd w:id="30"/>
    </w:p>
    <w:p w14:paraId="0FC9598B" w14:textId="77777777" w:rsidR="008508BB" w:rsidRPr="008508BB" w:rsidRDefault="008508BB" w:rsidP="008508BB">
      <w:pPr>
        <w:pStyle w:val="Body"/>
      </w:pPr>
    </w:p>
    <w:p w14:paraId="7E272EC9" w14:textId="29F07C76" w:rsidR="00AF17BF" w:rsidRDefault="001A3D42" w:rsidP="008508BB">
      <w:r w:rsidRPr="008508BB">
        <w:object w:dxaOrig="1296" w:dyaOrig="837" w14:anchorId="354DF82B">
          <v:shape id="_x0000_i1026" type="#_x0000_t75" style="width:64.8pt;height:42pt" o:ole="">
            <v:imagedata r:id="rId15" o:title=""/>
          </v:shape>
          <o:OLEObject Type="Embed" ProgID="Package" ShapeID="_x0000_i1026" DrawAspect="Icon" ObjectID="_1720014658" r:id="rId16"/>
        </w:object>
      </w:r>
    </w:p>
    <w:p w14:paraId="496D1740" w14:textId="3D79485A" w:rsidR="001C39A3" w:rsidRDefault="001C39A3" w:rsidP="00AF17BF">
      <w:pPr>
        <w:spacing w:after="0" w:line="240" w:lineRule="auto"/>
      </w:pPr>
      <w:r>
        <w:t>Manual, when mapping definitions change.</w:t>
      </w:r>
    </w:p>
    <w:p w14:paraId="403AD572" w14:textId="5EF7F1EB" w:rsidR="00AF17BF" w:rsidRDefault="00AF17BF" w:rsidP="00AF17BF">
      <w:pPr>
        <w:spacing w:after="0" w:line="240" w:lineRule="auto"/>
      </w:pPr>
      <w:r>
        <w:t xml:space="preserve">Open the xml file below </w:t>
      </w:r>
      <w:r w:rsidR="001C39A3">
        <w:t>with</w:t>
      </w:r>
      <w:r>
        <w:t xml:space="preserve"> the Business Adapter </w:t>
      </w:r>
      <w:r w:rsidR="001C39A3">
        <w:t>Studio</w:t>
      </w:r>
      <w:r>
        <w:t xml:space="preserve"> (version 2016 R1 will be necessary as 2017 has an issue with the Web Service Connection</w:t>
      </w:r>
    </w:p>
    <w:p w14:paraId="6908B4D6" w14:textId="77777777" w:rsidR="00451205" w:rsidRDefault="00451205" w:rsidP="00AF17BF">
      <w:pPr>
        <w:spacing w:after="0" w:line="240" w:lineRule="auto"/>
      </w:pPr>
    </w:p>
    <w:p w14:paraId="30D1090B" w14:textId="264B446D" w:rsidR="00AF17BF" w:rsidRDefault="001C39A3" w:rsidP="00AF17BF">
      <w:pPr>
        <w:spacing w:after="0" w:line="240" w:lineRule="auto"/>
      </w:pPr>
      <w:r>
        <w:t>Select</w:t>
      </w:r>
      <w:r w:rsidR="00AF17BF">
        <w:t xml:space="preserve"> the Excel file below, run (or test) import: the data will be loaded in a </w:t>
      </w:r>
      <w:proofErr w:type="spellStart"/>
      <w:r w:rsidRPr="001C39A3">
        <w:t>ECMImport_IPToCorpUnitMapping</w:t>
      </w:r>
      <w:proofErr w:type="spellEnd"/>
      <w:r>
        <w:t xml:space="preserve"> </w:t>
      </w:r>
      <w:r w:rsidR="00AF17BF">
        <w:t>table</w:t>
      </w:r>
    </w:p>
    <w:p w14:paraId="5E54B21A" w14:textId="77777777" w:rsidR="00AF17BF" w:rsidRDefault="00AF17BF" w:rsidP="00AF17BF">
      <w:pPr>
        <w:spacing w:after="0" w:line="240" w:lineRule="auto"/>
      </w:pPr>
    </w:p>
    <w:bookmarkStart w:id="31" w:name="_MON_1648985408"/>
    <w:bookmarkEnd w:id="31"/>
    <w:p w14:paraId="724177BE" w14:textId="292AFE8A" w:rsidR="00AF17BF" w:rsidRDefault="00497378" w:rsidP="00AF17BF">
      <w:pPr>
        <w:spacing w:after="0" w:line="240" w:lineRule="auto"/>
      </w:pPr>
      <w:r>
        <w:object w:dxaOrig="1296" w:dyaOrig="837" w14:anchorId="1C24D56D">
          <v:shape id="_x0000_i1027" type="#_x0000_t75" style="width:64.8pt;height:42pt" o:ole="">
            <v:imagedata r:id="rId17" o:title=""/>
          </v:shape>
          <o:OLEObject Type="Embed" ProgID="Excel.Sheet.12" ShapeID="_x0000_i1027" DrawAspect="Icon" ObjectID="_1720014659" r:id="rId18"/>
        </w:object>
      </w:r>
    </w:p>
    <w:p w14:paraId="24173939" w14:textId="37070D57" w:rsidR="001C39A3" w:rsidRDefault="00AF17BF" w:rsidP="00AF17BF">
      <w:pPr>
        <w:pStyle w:val="Heading2"/>
      </w:pPr>
      <w:bookmarkStart w:id="32" w:name="_Toc38372613"/>
      <w:bookmarkStart w:id="33" w:name="_Toc503804477"/>
      <w:r>
        <w:lastRenderedPageBreak/>
        <w:t xml:space="preserve">Schedule the </w:t>
      </w:r>
      <w:r w:rsidRPr="00AF17BF">
        <w:t>Business</w:t>
      </w:r>
      <w:r>
        <w:t xml:space="preserve"> Adapter </w:t>
      </w:r>
      <w:r w:rsidR="001C39A3">
        <w:t>import</w:t>
      </w:r>
      <w:bookmarkEnd w:id="32"/>
    </w:p>
    <w:p w14:paraId="549BAE3B" w14:textId="157E15E5" w:rsidR="00AF17BF" w:rsidRPr="001C39A3" w:rsidRDefault="001C39A3" w:rsidP="001C39A3">
      <w:r>
        <w:t>This import will</w:t>
      </w:r>
      <w:r w:rsidR="00AF17BF" w:rsidRPr="001C39A3">
        <w:t xml:space="preserve"> read the data into the SaaS instance and write into the SQL database and perform the mapping (Daily, 2:00 PM)</w:t>
      </w:r>
      <w:bookmarkEnd w:id="33"/>
    </w:p>
    <w:p w14:paraId="7377F129" w14:textId="77777777" w:rsidR="00AF17BF" w:rsidRPr="005C3BC4" w:rsidRDefault="00AF17BF" w:rsidP="00AF17BF">
      <w:pPr>
        <w:spacing w:after="0" w:line="240" w:lineRule="auto"/>
      </w:pPr>
    </w:p>
    <w:p w14:paraId="5B6BA907" w14:textId="26340022" w:rsidR="00AF17BF" w:rsidRDefault="001A3D42" w:rsidP="00AF17BF">
      <w:r>
        <w:object w:dxaOrig="1296" w:dyaOrig="837" w14:anchorId="501570B0">
          <v:shape id="_x0000_i1028" type="#_x0000_t75" style="width:64.8pt;height:42pt" o:ole="">
            <v:imagedata r:id="rId19" o:title=""/>
          </v:shape>
          <o:OLEObject Type="Embed" ProgID="Package" ShapeID="_x0000_i1028" DrawAspect="Icon" ObjectID="_1720014660" r:id="rId20"/>
        </w:object>
      </w:r>
    </w:p>
    <w:p w14:paraId="33F5E514" w14:textId="7B2A7F7A" w:rsidR="004E2E05" w:rsidRDefault="004E2E05" w:rsidP="00AF17BF">
      <w:r>
        <w:rPr>
          <w:noProof/>
        </w:rPr>
        <w:drawing>
          <wp:inline distT="0" distB="0" distL="0" distR="0" wp14:anchorId="28696B3A" wp14:editId="77A0FEF9">
            <wp:extent cx="6164580" cy="4115639"/>
            <wp:effectExtent l="152400" t="152400" r="369570" b="361315"/>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169842" cy="4119152"/>
                    </a:xfrm>
                    <a:prstGeom prst="rect">
                      <a:avLst/>
                    </a:prstGeom>
                    <a:ln>
                      <a:noFill/>
                    </a:ln>
                    <a:effectLst>
                      <a:outerShdw blurRad="292100" dist="139700" dir="2700000" algn="tl" rotWithShape="0">
                        <a:srgbClr val="333333">
                          <a:alpha val="65000"/>
                        </a:srgbClr>
                      </a:outerShdw>
                    </a:effectLst>
                  </pic:spPr>
                </pic:pic>
              </a:graphicData>
            </a:graphic>
          </wp:inline>
        </w:drawing>
      </w:r>
    </w:p>
    <w:p w14:paraId="4C406A8D" w14:textId="77777777" w:rsidR="00AF17BF" w:rsidRDefault="00AF17BF" w:rsidP="00AF17BF">
      <w:pPr>
        <w:pStyle w:val="Heading2"/>
      </w:pPr>
      <w:bookmarkStart w:id="34" w:name="_Toc503804478"/>
      <w:bookmarkStart w:id="35" w:name="_Toc38372614"/>
      <w:r>
        <w:t xml:space="preserve">Schedule beacon importer to read the data into SQL database and </w:t>
      </w:r>
      <w:r w:rsidRPr="00AF17BF">
        <w:t>write</w:t>
      </w:r>
      <w:r>
        <w:t xml:space="preserve"> into the SaaS instance (Daily, 4:00 PM)</w:t>
      </w:r>
      <w:bookmarkEnd w:id="34"/>
      <w:bookmarkEnd w:id="35"/>
    </w:p>
    <w:p w14:paraId="06812957" w14:textId="77777777" w:rsidR="00AF17BF" w:rsidRPr="00AF17BF" w:rsidRDefault="00AF17BF" w:rsidP="00AF17BF">
      <w:pPr>
        <w:pStyle w:val="Heading1"/>
      </w:pPr>
      <w:bookmarkStart w:id="36" w:name="_Toc38372615"/>
      <w:r>
        <w:t>Logging:</w:t>
      </w:r>
      <w:bookmarkEnd w:id="36"/>
    </w:p>
    <w:p w14:paraId="241B98DE" w14:textId="33206745" w:rsidR="00AF17BF" w:rsidRDefault="00AF17BF" w:rsidP="00AF17BF">
      <w:r>
        <w:t xml:space="preserve">The first importer (reading in the SaaS instance) creates “Remarks” in the SQL </w:t>
      </w:r>
      <w:proofErr w:type="spellStart"/>
      <w:r>
        <w:t>db</w:t>
      </w:r>
      <w:proofErr w:type="spellEnd"/>
      <w:r>
        <w:t xml:space="preserve"> that will be mapped to </w:t>
      </w:r>
      <w:r w:rsidR="008508BB">
        <w:t xml:space="preserve">a </w:t>
      </w:r>
      <w:proofErr w:type="gramStart"/>
      <w:r>
        <w:t>comments</w:t>
      </w:r>
      <w:proofErr w:type="gramEnd"/>
      <w:r>
        <w:t xml:space="preserve"> </w:t>
      </w:r>
      <w:r w:rsidR="008508BB">
        <w:t xml:space="preserve">custom property </w:t>
      </w:r>
      <w:r>
        <w:t>(“Date: Allocated thanks to IP Ad</w:t>
      </w:r>
      <w:r w:rsidR="008508BB">
        <w:t>d</w:t>
      </w:r>
      <w:r>
        <w:t>ress XXX.YYY.ZZZ” for instance.</w:t>
      </w:r>
    </w:p>
    <w:p w14:paraId="51C44135" w14:textId="77777777" w:rsidR="00AF17BF" w:rsidRPr="00BC36CC" w:rsidRDefault="00AF17BF" w:rsidP="00AF17BF">
      <w:r>
        <w:t xml:space="preserve">The Beacon logs directly on the Web UI… beacons local logs are on the server at: </w:t>
      </w:r>
      <w:r w:rsidRPr="00BC36CC">
        <w:t>C:\ProgramData\Flexera Software\Compliance\Logging\</w:t>
      </w:r>
      <w:proofErr w:type="spellStart"/>
      <w:r w:rsidRPr="00BC36CC">
        <w:t>BeaconEngine</w:t>
      </w:r>
      <w:proofErr w:type="spellEnd"/>
    </w:p>
    <w:p w14:paraId="00CD605A" w14:textId="7C107CB9" w:rsidR="008508BB" w:rsidRDefault="008508BB">
      <w:pPr>
        <w:jc w:val="left"/>
      </w:pPr>
      <w:r>
        <w:br w:type="page"/>
      </w:r>
    </w:p>
    <w:p w14:paraId="2B98C60C" w14:textId="77777777" w:rsidR="00BF6856" w:rsidRPr="00FF2397" w:rsidRDefault="00BF6856" w:rsidP="003D13C3">
      <w:pPr>
        <w:pStyle w:val="About"/>
      </w:pPr>
      <w:r w:rsidRPr="00FF2397">
        <w:lastRenderedPageBreak/>
        <w:t xml:space="preserve">About Flexera </w:t>
      </w:r>
      <w:bookmarkEnd w:id="12"/>
      <w:bookmarkEnd w:id="13"/>
      <w:bookmarkEnd w:id="14"/>
      <w:bookmarkEnd w:id="15"/>
      <w:bookmarkEnd w:id="16"/>
      <w:bookmarkEnd w:id="17"/>
      <w:bookmarkEnd w:id="18"/>
    </w:p>
    <w:p w14:paraId="1EF28A9C" w14:textId="77777777" w:rsidR="00004B1E" w:rsidRPr="00004B1E" w:rsidRDefault="00004B1E" w:rsidP="00310E01">
      <w:pPr>
        <w:pStyle w:val="AboutText"/>
        <w:jc w:val="both"/>
        <w:rPr>
          <w:rStyle w:val="Hyperlink"/>
          <w:rFonts w:asciiTheme="majorHAnsi" w:hAnsiTheme="majorHAnsi" w:cs="Arial"/>
          <w:color w:val="00ADDC" w:themeColor="text2"/>
        </w:rPr>
      </w:pPr>
      <w:r w:rsidRPr="00DA4650">
        <w:t xml:space="preserve">Flexera is reimagining the way software is bought, sold, </w:t>
      </w:r>
      <w:proofErr w:type="gramStart"/>
      <w:r w:rsidRPr="00DA4650">
        <w:t>managed</w:t>
      </w:r>
      <w:proofErr w:type="gramEnd"/>
      <w:r w:rsidRPr="00DA4650">
        <w:t xml:space="preserve"> and secured. We view the software industry as a supply </w:t>
      </w:r>
      <w:proofErr w:type="gramStart"/>
      <w:r w:rsidRPr="00DA4650">
        <w:t>chain, and</w:t>
      </w:r>
      <w:proofErr w:type="gramEnd"/>
      <w:r w:rsidRPr="00DA4650">
        <w:t xml:space="preserve"> make the business of buying and selling software more transparent, secure, and effective.  Our Monetization and Security solutions help software sellers transform their business models, grow recurring revenues and minimize </w:t>
      </w:r>
      <w:proofErr w:type="gramStart"/>
      <w:r w:rsidRPr="00DA4650">
        <w:t>open source</w:t>
      </w:r>
      <w:proofErr w:type="gramEnd"/>
      <w:r w:rsidRPr="00DA4650">
        <w:t xml:space="preserve"> risk. Our Vulnerability and Software Asset Management (SAM) solutions strip waste and unpredictability out of buying applications, helping companies purchase only the software and cloud services they need, manage what they have, and reduce license compliance and security risk. In business for 30+ years, our 1000+ employees are passionate about helping our 80,000+ customers generate millions </w:t>
      </w:r>
      <w:r>
        <w:t>in ROI every year.  Visit us at</w:t>
      </w:r>
      <w:r w:rsidR="00A72694" w:rsidRPr="00660A4F">
        <w:rPr>
          <w:rFonts w:asciiTheme="majorHAnsi" w:hAnsiTheme="majorHAnsi" w:cs="Arial"/>
        </w:rPr>
        <w:t xml:space="preserve">: </w:t>
      </w:r>
      <w:r w:rsidRPr="00004B1E">
        <w:rPr>
          <w:rFonts w:asciiTheme="majorHAnsi" w:hAnsiTheme="majorHAnsi" w:cs="Arial"/>
          <w:b/>
          <w:color w:val="00ADDC" w:themeColor="text2"/>
          <w:u w:val="thick"/>
        </w:rPr>
        <w:fldChar w:fldCharType="begin"/>
      </w:r>
      <w:r w:rsidRPr="00004B1E">
        <w:rPr>
          <w:rFonts w:asciiTheme="majorHAnsi" w:hAnsiTheme="majorHAnsi" w:cs="Arial"/>
          <w:b/>
          <w:color w:val="00ADDC" w:themeColor="text2"/>
          <w:u w:val="thick"/>
        </w:rPr>
        <w:instrText>HYPERLINK "http://www.flexera.com/"</w:instrText>
      </w:r>
      <w:r w:rsidRPr="00004B1E">
        <w:rPr>
          <w:rFonts w:asciiTheme="majorHAnsi" w:hAnsiTheme="majorHAnsi" w:cs="Arial"/>
          <w:b/>
          <w:color w:val="00ADDC" w:themeColor="text2"/>
          <w:u w:val="thick"/>
        </w:rPr>
      </w:r>
      <w:r w:rsidRPr="00004B1E">
        <w:rPr>
          <w:rFonts w:asciiTheme="majorHAnsi" w:hAnsiTheme="majorHAnsi" w:cs="Arial"/>
          <w:b/>
          <w:color w:val="00ADDC" w:themeColor="text2"/>
          <w:u w:val="thick"/>
        </w:rPr>
        <w:fldChar w:fldCharType="separate"/>
      </w:r>
      <w:r w:rsidRPr="00004B1E">
        <w:rPr>
          <w:rStyle w:val="Hyperlink"/>
          <w:rFonts w:asciiTheme="majorHAnsi" w:hAnsiTheme="majorHAnsi" w:cs="Arial"/>
          <w:b/>
          <w:color w:val="00ADDC" w:themeColor="text2"/>
        </w:rPr>
        <w:t>www.flexera.com</w:t>
      </w:r>
    </w:p>
    <w:p w14:paraId="59BC4AC0" w14:textId="77777777" w:rsidR="00A72694" w:rsidRPr="00FF2397" w:rsidRDefault="00004B1E" w:rsidP="00310E01">
      <w:pPr>
        <w:pStyle w:val="Body"/>
        <w:ind w:left="-450" w:right="3627"/>
        <w:rPr>
          <w:sz w:val="20"/>
        </w:rPr>
      </w:pPr>
      <w:r w:rsidRPr="00004B1E">
        <w:rPr>
          <w:rFonts w:asciiTheme="majorHAnsi" w:hAnsiTheme="majorHAnsi"/>
          <w:b/>
          <w:color w:val="00ADDC" w:themeColor="text2"/>
          <w:szCs w:val="22"/>
          <w:u w:val="thick"/>
        </w:rPr>
        <w:fldChar w:fldCharType="end"/>
      </w:r>
    </w:p>
    <w:p w14:paraId="278C9DEA" w14:textId="77777777" w:rsidR="00365682" w:rsidRDefault="001E0E43">
      <w:pPr>
        <w:sectPr w:rsidR="00365682" w:rsidSect="00DC651D">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20" w:footer="474" w:gutter="0"/>
          <w:cols w:space="720"/>
          <w:docGrid w:linePitch="360"/>
        </w:sectPr>
      </w:pPr>
      <w:r>
        <w:br w:type="page"/>
      </w:r>
    </w:p>
    <w:p w14:paraId="5892DEA4" w14:textId="77777777" w:rsidR="001E0E43" w:rsidRDefault="001E0E43">
      <w:pPr>
        <w:rPr>
          <w:rFonts w:cs="Arial"/>
          <w:szCs w:val="20"/>
        </w:rPr>
      </w:pPr>
    </w:p>
    <w:p w14:paraId="1574221B" w14:textId="77777777" w:rsidR="00F64E1F" w:rsidRPr="00FF2397" w:rsidRDefault="00DB127F" w:rsidP="00F64E1F">
      <w:pPr>
        <w:pStyle w:val="Body"/>
        <w:rPr>
          <w:sz w:val="20"/>
        </w:rPr>
      </w:pPr>
      <w:r w:rsidRPr="001E0E43">
        <w:rPr>
          <w:noProof/>
          <w:sz w:val="20"/>
          <w:lang w:val="fr-FR" w:eastAsia="fr-FR"/>
        </w:rPr>
        <mc:AlternateContent>
          <mc:Choice Requires="wps">
            <w:drawing>
              <wp:anchor distT="0" distB="0" distL="114300" distR="114300" simplePos="0" relativeHeight="251769856" behindDoc="0" locked="0" layoutInCell="1" allowOverlap="1" wp14:anchorId="767F9209" wp14:editId="17125444">
                <wp:simplePos x="0" y="0"/>
                <wp:positionH relativeFrom="column">
                  <wp:posOffset>-1133475</wp:posOffset>
                </wp:positionH>
                <wp:positionV relativeFrom="paragraph">
                  <wp:posOffset>9496425</wp:posOffset>
                </wp:positionV>
                <wp:extent cx="7760970" cy="271780"/>
                <wp:effectExtent l="0" t="0" r="11430" b="13970"/>
                <wp:wrapNone/>
                <wp:docPr id="2059" name="Rectangle 2059"/>
                <wp:cNvGraphicFramePr/>
                <a:graphic xmlns:a="http://schemas.openxmlformats.org/drawingml/2006/main">
                  <a:graphicData uri="http://schemas.microsoft.com/office/word/2010/wordprocessingShape">
                    <wps:wsp>
                      <wps:cNvSpPr/>
                      <wps:spPr>
                        <a:xfrm>
                          <a:off x="0" y="0"/>
                          <a:ext cx="7760970" cy="2717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DDF4E" id="Rectangle 2059" o:spid="_x0000_s1026" style="position:absolute;margin-left:-89.25pt;margin-top:747.75pt;width:611.1pt;height:21.4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" fillcolor="black [3200]" strokecolor="black [1600]" strokeweight="1pt"/>
            </w:pict>
          </mc:Fallback>
        </mc:AlternateContent>
      </w:r>
      <w:r w:rsidR="003D13C3" w:rsidRPr="001E0E43">
        <w:rPr>
          <w:noProof/>
          <w:sz w:val="20"/>
          <w:lang w:val="fr-FR" w:eastAsia="fr-FR"/>
        </w:rPr>
        <w:drawing>
          <wp:anchor distT="0" distB="0" distL="114300" distR="114300" simplePos="0" relativeHeight="251767808" behindDoc="1" locked="0" layoutInCell="1" allowOverlap="1" wp14:anchorId="353764E2" wp14:editId="29260413">
            <wp:simplePos x="0" y="0"/>
            <wp:positionH relativeFrom="page">
              <wp:posOffset>-257175</wp:posOffset>
            </wp:positionH>
            <wp:positionV relativeFrom="paragraph">
              <wp:posOffset>2324100</wp:posOffset>
            </wp:positionV>
            <wp:extent cx="8018673" cy="7143750"/>
            <wp:effectExtent l="0" t="0" r="1905" b="0"/>
            <wp:wrapNone/>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e got you.png"/>
                    <pic:cNvPicPr/>
                  </pic:nvPicPr>
                  <pic:blipFill rotWithShape="1">
                    <a:blip r:embed="rId28">
                      <a:extLst>
                        <a:ext uri="{28A0092B-C50C-407E-A947-70E740481C1C}">
                          <a14:useLocalDpi xmlns:a14="http://schemas.microsoft.com/office/drawing/2010/main" val="0"/>
                        </a:ext>
                      </a:extLst>
                    </a:blip>
                    <a:srcRect t="6904"/>
                    <a:stretch/>
                  </pic:blipFill>
                  <pic:spPr bwMode="auto">
                    <a:xfrm>
                      <a:off x="0" y="0"/>
                      <a:ext cx="8018673" cy="714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4F2F" w:rsidRPr="001E0E43">
        <w:rPr>
          <w:noProof/>
          <w:sz w:val="20"/>
          <w:lang w:val="fr-FR" w:eastAsia="fr-FR"/>
        </w:rPr>
        <w:drawing>
          <wp:anchor distT="0" distB="0" distL="114300" distR="114300" simplePos="0" relativeHeight="251768832" behindDoc="0" locked="0" layoutInCell="1" allowOverlap="1" wp14:anchorId="32771BCE" wp14:editId="1E726B94">
            <wp:simplePos x="0" y="0"/>
            <wp:positionH relativeFrom="margin">
              <wp:posOffset>4320032</wp:posOffset>
            </wp:positionH>
            <wp:positionV relativeFrom="paragraph">
              <wp:posOffset>304800</wp:posOffset>
            </wp:positionV>
            <wp:extent cx="1861185" cy="1784985"/>
            <wp:effectExtent l="0" t="0" r="5715" b="5715"/>
            <wp:wrapNone/>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FX_Mark_po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61185" cy="1784985"/>
                    </a:xfrm>
                    <a:prstGeom prst="rect">
                      <a:avLst/>
                    </a:prstGeom>
                  </pic:spPr>
                </pic:pic>
              </a:graphicData>
            </a:graphic>
            <wp14:sizeRelH relativeFrom="page">
              <wp14:pctWidth>0</wp14:pctWidth>
            </wp14:sizeRelH>
            <wp14:sizeRelV relativeFrom="page">
              <wp14:pctHeight>0</wp14:pctHeight>
            </wp14:sizeRelV>
          </wp:anchor>
        </w:drawing>
      </w:r>
      <w:r w:rsidR="00496D10" w:rsidRPr="001E0E43">
        <w:rPr>
          <w:noProof/>
          <w:sz w:val="20"/>
          <w:lang w:val="fr-FR" w:eastAsia="fr-FR"/>
        </w:rPr>
        <mc:AlternateContent>
          <mc:Choice Requires="wps">
            <w:drawing>
              <wp:anchor distT="0" distB="0" distL="114300" distR="114300" simplePos="0" relativeHeight="251770880" behindDoc="0" locked="0" layoutInCell="1" allowOverlap="1" wp14:anchorId="2695DA05" wp14:editId="5DD9AFB5">
                <wp:simplePos x="0" y="0"/>
                <wp:positionH relativeFrom="column">
                  <wp:posOffset>3011170</wp:posOffset>
                </wp:positionH>
                <wp:positionV relativeFrom="paragraph">
                  <wp:posOffset>2603373</wp:posOffset>
                </wp:positionV>
                <wp:extent cx="3243580" cy="6286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942F8" w14:textId="77777777" w:rsidR="001C39A3" w:rsidRPr="001F35C7" w:rsidRDefault="001C39A3" w:rsidP="001E0E43">
                            <w:pPr>
                              <w:spacing w:line="240" w:lineRule="auto"/>
                              <w:jc w:val="right"/>
                              <w:rPr>
                                <w:rFonts w:cs="Arial"/>
                                <w:b/>
                                <w:color w:val="FFFFFF" w:themeColor="background1"/>
                                <w:szCs w:val="20"/>
                                <w:lang w:val="fr-FR"/>
                              </w:rPr>
                            </w:pPr>
                            <w:r w:rsidRPr="001F35C7">
                              <w:rPr>
                                <w:rFonts w:cs="Arial"/>
                                <w:b/>
                                <w:color w:val="FFFFFF" w:themeColor="background1"/>
                                <w:szCs w:val="20"/>
                                <w:lang w:val="fr-FR"/>
                              </w:rPr>
                              <w:t xml:space="preserve">Flexera </w:t>
                            </w:r>
                          </w:p>
                          <w:p w14:paraId="401ADF4A" w14:textId="77777777" w:rsidR="001C39A3" w:rsidRPr="001F35C7" w:rsidRDefault="001C39A3" w:rsidP="00CA2BCE">
                            <w:pPr>
                              <w:pStyle w:val="Address"/>
                              <w:rPr>
                                <w:lang w:val="fr-FR"/>
                              </w:rPr>
                            </w:pPr>
                            <w:r w:rsidRPr="001F35C7">
                              <w:rPr>
                                <w:lang w:val="fr-FR"/>
                              </w:rPr>
                              <w:t>300 Park Blvd., Suite 500</w:t>
                            </w:r>
                          </w:p>
                          <w:p w14:paraId="61F4E063" w14:textId="77777777" w:rsidR="001C39A3" w:rsidRPr="001F35C7" w:rsidRDefault="001C39A3" w:rsidP="00CA2BCE">
                            <w:pPr>
                              <w:pStyle w:val="Address"/>
                              <w:rPr>
                                <w:lang w:val="fr-FR"/>
                              </w:rPr>
                            </w:pPr>
                            <w:proofErr w:type="spellStart"/>
                            <w:r w:rsidRPr="001F35C7">
                              <w:rPr>
                                <w:lang w:val="fr-FR"/>
                              </w:rPr>
                              <w:t>Itasca</w:t>
                            </w:r>
                            <w:proofErr w:type="spellEnd"/>
                            <w:r w:rsidRPr="001F35C7">
                              <w:rPr>
                                <w:lang w:val="fr-FR"/>
                              </w:rPr>
                              <w:t>, IL   60143</w:t>
                            </w:r>
                          </w:p>
                          <w:p w14:paraId="0A513340" w14:textId="77777777" w:rsidR="001C39A3" w:rsidRPr="00AD1EDF" w:rsidRDefault="001C39A3" w:rsidP="00CA2BCE">
                            <w:pPr>
                              <w:pStyle w:val="Address"/>
                            </w:pPr>
                            <w:r w:rsidRPr="00AD1EDF">
                              <w:t>USA</w:t>
                            </w:r>
                          </w:p>
                          <w:p w14:paraId="6827C656" w14:textId="77777777" w:rsidR="001C39A3" w:rsidRPr="00AD1EDF" w:rsidRDefault="001C39A3" w:rsidP="001E0E43">
                            <w:pPr>
                              <w:pBdr>
                                <w:bottom w:val="single" w:sz="4" w:space="1" w:color="C5F2FF" w:themeColor="text2" w:themeTint="33"/>
                              </w:pBdr>
                              <w:spacing w:line="240" w:lineRule="auto"/>
                              <w:jc w:val="right"/>
                              <w:rPr>
                                <w:rFonts w:cs="Arial"/>
                                <w:color w:val="FFFFFF" w:themeColor="background1"/>
                                <w:sz w:val="16"/>
                                <w:szCs w:val="16"/>
                              </w:rPr>
                            </w:pPr>
                          </w:p>
                          <w:p w14:paraId="58F0B1E6" w14:textId="77777777" w:rsidR="001C39A3" w:rsidRPr="00AD1EDF" w:rsidRDefault="001C39A3" w:rsidP="00CA2BCE">
                            <w:pPr>
                              <w:pStyle w:val="Address"/>
                            </w:pPr>
                            <w:r w:rsidRPr="00AD1EDF">
                              <w:t>Itasca (Global Headquarters):</w:t>
                            </w:r>
                          </w:p>
                          <w:p w14:paraId="24E5AA89" w14:textId="77777777" w:rsidR="001C39A3" w:rsidRPr="00AD1EDF" w:rsidRDefault="001C39A3" w:rsidP="00CA2BCE">
                            <w:pPr>
                              <w:pStyle w:val="Address"/>
                            </w:pPr>
                            <w:r w:rsidRPr="00AD1EDF">
                              <w:t>+1 800-374-4353</w:t>
                            </w:r>
                          </w:p>
                          <w:p w14:paraId="19CC056A" w14:textId="77777777" w:rsidR="001C39A3" w:rsidRPr="00AD1EDF" w:rsidRDefault="001C39A3" w:rsidP="001E0E43">
                            <w:pPr>
                              <w:pBdr>
                                <w:bottom w:val="single" w:sz="4" w:space="1" w:color="C5F2FF" w:themeColor="text2" w:themeTint="33"/>
                              </w:pBdr>
                              <w:spacing w:line="240" w:lineRule="auto"/>
                              <w:jc w:val="right"/>
                              <w:rPr>
                                <w:rFonts w:cs="Arial"/>
                                <w:color w:val="FFFFFF" w:themeColor="background1"/>
                                <w:sz w:val="16"/>
                                <w:szCs w:val="16"/>
                              </w:rPr>
                            </w:pPr>
                          </w:p>
                          <w:p w14:paraId="42F87D76" w14:textId="77777777" w:rsidR="001C39A3" w:rsidRPr="00AD1EDF" w:rsidRDefault="001C39A3" w:rsidP="00CA2BCE">
                            <w:pPr>
                              <w:pStyle w:val="Address"/>
                            </w:pPr>
                            <w:r w:rsidRPr="00AD1EDF">
                              <w:t>United Kingdom (Europe, Middle East Headquarters)</w:t>
                            </w:r>
                          </w:p>
                          <w:p w14:paraId="51F1FC6C" w14:textId="77777777" w:rsidR="001C39A3" w:rsidRPr="00AD1EDF" w:rsidRDefault="001C39A3" w:rsidP="00CA2BCE">
                            <w:pPr>
                              <w:pStyle w:val="Address"/>
                            </w:pPr>
                            <w:r>
                              <w:t>+44 3</w:t>
                            </w:r>
                            <w:r w:rsidRPr="00AD1EDF">
                              <w:t>70-871-1111</w:t>
                            </w:r>
                          </w:p>
                          <w:p w14:paraId="4B6D8BEF" w14:textId="77777777" w:rsidR="001C39A3" w:rsidRDefault="001C39A3" w:rsidP="00CA2BCE">
                            <w:pPr>
                              <w:pStyle w:val="Address"/>
                            </w:pPr>
                            <w:r w:rsidRPr="00AD1EDF">
                              <w:t>+44 870-873-6300</w:t>
                            </w:r>
                          </w:p>
                          <w:p w14:paraId="449E1B5A" w14:textId="77777777" w:rsidR="001C39A3" w:rsidRPr="00AD1EDF" w:rsidRDefault="001C39A3" w:rsidP="00CA2BCE">
                            <w:pPr>
                              <w:pStyle w:val="Address"/>
                              <w:rPr>
                                <w:sz w:val="24"/>
                                <w:szCs w:val="16"/>
                              </w:rPr>
                            </w:pPr>
                          </w:p>
                          <w:p w14:paraId="008C2923" w14:textId="77777777" w:rsidR="001C39A3" w:rsidRPr="00AD1EDF" w:rsidRDefault="001C39A3" w:rsidP="00CA2BCE">
                            <w:pPr>
                              <w:pStyle w:val="Address"/>
                            </w:pPr>
                            <w:r w:rsidRPr="00AD1EDF">
                              <w:t>Japan (Asia, Pacific Headquarters)</w:t>
                            </w:r>
                          </w:p>
                          <w:p w14:paraId="1C12C43C" w14:textId="77777777" w:rsidR="001C39A3" w:rsidRPr="00AD1EDF" w:rsidRDefault="001C39A3" w:rsidP="00CA2BCE">
                            <w:pPr>
                              <w:pStyle w:val="Address"/>
                            </w:pPr>
                            <w:r w:rsidRPr="00AD1EDF">
                              <w:t>+81 3-4360-8291</w:t>
                            </w:r>
                          </w:p>
                          <w:p w14:paraId="16FF0532" w14:textId="77777777" w:rsidR="001C39A3" w:rsidRPr="00AD1EDF" w:rsidRDefault="001C39A3" w:rsidP="001E0E43">
                            <w:pPr>
                              <w:pBdr>
                                <w:bottom w:val="single" w:sz="4" w:space="1" w:color="C5F2FF" w:themeColor="text2" w:themeTint="33"/>
                              </w:pBdr>
                              <w:spacing w:line="240" w:lineRule="auto"/>
                              <w:jc w:val="right"/>
                              <w:rPr>
                                <w:rFonts w:cs="Arial"/>
                                <w:color w:val="FFFFFF" w:themeColor="background1"/>
                                <w:sz w:val="16"/>
                                <w:szCs w:val="16"/>
                              </w:rPr>
                            </w:pPr>
                          </w:p>
                          <w:p w14:paraId="50771482" w14:textId="77777777" w:rsidR="001C39A3" w:rsidRPr="00AD1EDF" w:rsidRDefault="001C39A3" w:rsidP="00CA2BCE">
                            <w:pPr>
                              <w:pStyle w:val="Address"/>
                            </w:pPr>
                            <w:r w:rsidRPr="00AD1EDF">
                              <w:t>Australia</w:t>
                            </w:r>
                          </w:p>
                          <w:p w14:paraId="035AB069" w14:textId="77777777" w:rsidR="001C39A3" w:rsidRPr="00AD1EDF" w:rsidRDefault="001C39A3" w:rsidP="00CA2BCE">
                            <w:pPr>
                              <w:pStyle w:val="Address"/>
                            </w:pPr>
                            <w:r w:rsidRPr="00AD1EDF">
                              <w:t>+</w:t>
                            </w:r>
                            <w:r w:rsidRPr="00A76587">
                              <w:t>61 3 9895 2000</w:t>
                            </w:r>
                          </w:p>
                          <w:p w14:paraId="492E5A9A" w14:textId="77777777" w:rsidR="001C39A3" w:rsidRPr="00AD1EDF" w:rsidRDefault="001C39A3" w:rsidP="001E0E43">
                            <w:pPr>
                              <w:pBdr>
                                <w:bottom w:val="single" w:sz="4" w:space="1" w:color="C5F2FF" w:themeColor="text2" w:themeTint="33"/>
                              </w:pBdr>
                              <w:spacing w:line="240" w:lineRule="auto"/>
                              <w:jc w:val="right"/>
                              <w:rPr>
                                <w:color w:val="FFFFFF" w:themeColor="background1"/>
                              </w:rPr>
                            </w:pPr>
                          </w:p>
                          <w:p w14:paraId="1256911A" w14:textId="77777777" w:rsidR="001C39A3" w:rsidRDefault="00916FF2" w:rsidP="00CA2BCE">
                            <w:pPr>
                              <w:pStyle w:val="Address"/>
                              <w:rPr>
                                <w:sz w:val="18"/>
                              </w:rPr>
                            </w:pPr>
                            <w:hyperlink r:id="rId30" w:history="1">
                              <w:r w:rsidR="001C39A3" w:rsidRPr="00AD1EDF">
                                <w:rPr>
                                  <w:sz w:val="18"/>
                                </w:rPr>
                                <w:t>www.flexera.com</w:t>
                              </w:r>
                            </w:hyperlink>
                          </w:p>
                          <w:p w14:paraId="1E094D0B" w14:textId="77777777" w:rsidR="001C39A3" w:rsidRDefault="001C39A3" w:rsidP="00CA2BCE">
                            <w:pPr>
                              <w:pStyle w:val="Address"/>
                              <w:rPr>
                                <w:sz w:val="18"/>
                              </w:rPr>
                            </w:pPr>
                          </w:p>
                          <w:p w14:paraId="65DD541E" w14:textId="77777777" w:rsidR="001C39A3" w:rsidRPr="0034216E" w:rsidRDefault="001C39A3" w:rsidP="0034216E">
                            <w:pPr>
                              <w:spacing w:after="0" w:line="260" w:lineRule="atLeast"/>
                              <w:jc w:val="right"/>
                              <w:rPr>
                                <w:rFonts w:eastAsia="Times New Roman" w:cs="Arial"/>
                                <w:color w:val="FFFFFF" w:themeColor="background1"/>
                                <w:sz w:val="16"/>
                                <w:szCs w:val="16"/>
                              </w:rPr>
                            </w:pPr>
                            <w:r w:rsidRPr="0034216E">
                              <w:rPr>
                                <w:rFonts w:eastAsia="Times New Roman" w:cs="Arial"/>
                                <w:color w:val="FFFFFF" w:themeColor="background1"/>
                                <w:sz w:val="16"/>
                                <w:szCs w:val="16"/>
                              </w:rPr>
                              <w:t>©201</w:t>
                            </w:r>
                            <w:r>
                              <w:rPr>
                                <w:rFonts w:eastAsia="Times New Roman" w:cs="Arial"/>
                                <w:color w:val="FFFFFF" w:themeColor="background1"/>
                                <w:sz w:val="16"/>
                                <w:szCs w:val="16"/>
                              </w:rPr>
                              <w:t>8 Flexera</w:t>
                            </w:r>
                            <w:r w:rsidRPr="0034216E">
                              <w:rPr>
                                <w:rFonts w:eastAsia="Times New Roman" w:cs="Arial"/>
                                <w:color w:val="FFFFFF" w:themeColor="background1"/>
                                <w:sz w:val="16"/>
                                <w:szCs w:val="16"/>
                              </w:rPr>
                              <w:t>.  All rights reserved. </w:t>
                            </w:r>
                            <w:r>
                              <w:rPr>
                                <w:rFonts w:eastAsia="Times New Roman" w:cs="Arial"/>
                                <w:color w:val="FFFFFF" w:themeColor="background1"/>
                                <w:sz w:val="16"/>
                                <w:szCs w:val="16"/>
                              </w:rPr>
                              <w:br/>
                            </w:r>
                            <w:r w:rsidRPr="0034216E">
                              <w:rPr>
                                <w:rFonts w:eastAsia="Times New Roman" w:cs="Arial"/>
                                <w:color w:val="FFFFFF" w:themeColor="background1"/>
                                <w:sz w:val="16"/>
                                <w:szCs w:val="16"/>
                              </w:rPr>
                              <w:t xml:space="preserve"> All other brand and product names are trademarks, registered trademarks, or service marks of their respective owners.</w:t>
                            </w:r>
                          </w:p>
                          <w:p w14:paraId="76F0FAC8" w14:textId="77777777" w:rsidR="001C39A3" w:rsidRPr="001E0E43" w:rsidRDefault="001C39A3" w:rsidP="0034216E">
                            <w:pPr>
                              <w:pStyle w:val="Address"/>
                              <w:jc w:val="left"/>
                            </w:pPr>
                          </w:p>
                          <w:p w14:paraId="15D1BC7A" w14:textId="77777777" w:rsidR="001C39A3" w:rsidRPr="00AD1EDF" w:rsidRDefault="001C39A3" w:rsidP="001E0E43">
                            <w:pPr>
                              <w:spacing w:line="240" w:lineRule="auto"/>
                              <w:jc w:val="right"/>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DA05" id="Text Box 3" o:spid="_x0000_s1029" type="#_x0000_t202" style="position:absolute;left:0;text-align:left;margin-left:237.1pt;margin-top:205pt;width:255.4pt;height:4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" filled="f" stroked="f">
                <v:textbox>
                  <w:txbxContent>
                    <w:p w14:paraId="2CC942F8" w14:textId="77777777" w:rsidR="001C39A3" w:rsidRPr="001F35C7" w:rsidRDefault="001C39A3" w:rsidP="001E0E43">
                      <w:pPr>
                        <w:spacing w:line="240" w:lineRule="auto"/>
                        <w:jc w:val="right"/>
                        <w:rPr>
                          <w:rFonts w:cs="Arial"/>
                          <w:b/>
                          <w:color w:val="FFFFFF" w:themeColor="background1"/>
                          <w:szCs w:val="20"/>
                          <w:lang w:val="fr-FR"/>
                        </w:rPr>
                      </w:pPr>
                      <w:r w:rsidRPr="001F35C7">
                        <w:rPr>
                          <w:rFonts w:cs="Arial"/>
                          <w:b/>
                          <w:color w:val="FFFFFF" w:themeColor="background1"/>
                          <w:szCs w:val="20"/>
                          <w:lang w:val="fr-FR"/>
                        </w:rPr>
                        <w:t xml:space="preserve">Flexera </w:t>
                      </w:r>
                    </w:p>
                    <w:p w14:paraId="401ADF4A" w14:textId="77777777" w:rsidR="001C39A3" w:rsidRPr="001F35C7" w:rsidRDefault="001C39A3" w:rsidP="00CA2BCE">
                      <w:pPr>
                        <w:pStyle w:val="Address"/>
                        <w:rPr>
                          <w:lang w:val="fr-FR"/>
                        </w:rPr>
                      </w:pPr>
                      <w:r w:rsidRPr="001F35C7">
                        <w:rPr>
                          <w:lang w:val="fr-FR"/>
                        </w:rPr>
                        <w:t>300 Park Blvd., Suite 500</w:t>
                      </w:r>
                    </w:p>
                    <w:p w14:paraId="61F4E063" w14:textId="77777777" w:rsidR="001C39A3" w:rsidRPr="001F35C7" w:rsidRDefault="001C39A3" w:rsidP="00CA2BCE">
                      <w:pPr>
                        <w:pStyle w:val="Address"/>
                        <w:rPr>
                          <w:lang w:val="fr-FR"/>
                        </w:rPr>
                      </w:pPr>
                      <w:r w:rsidRPr="001F35C7">
                        <w:rPr>
                          <w:lang w:val="fr-FR"/>
                        </w:rPr>
                        <w:t>Itasca, IL   60143</w:t>
                      </w:r>
                    </w:p>
                    <w:p w14:paraId="0A513340" w14:textId="77777777" w:rsidR="001C39A3" w:rsidRPr="00AD1EDF" w:rsidRDefault="001C39A3" w:rsidP="00CA2BCE">
                      <w:pPr>
                        <w:pStyle w:val="Address"/>
                      </w:pPr>
                      <w:r w:rsidRPr="00AD1EDF">
                        <w:t>USA</w:t>
                      </w:r>
                    </w:p>
                    <w:p w14:paraId="6827C656" w14:textId="77777777" w:rsidR="001C39A3" w:rsidRPr="00AD1EDF" w:rsidRDefault="001C39A3" w:rsidP="001E0E43">
                      <w:pPr>
                        <w:pBdr>
                          <w:bottom w:val="single" w:sz="4" w:space="1" w:color="C5F2FF" w:themeColor="text2" w:themeTint="33"/>
                        </w:pBdr>
                        <w:spacing w:line="240" w:lineRule="auto"/>
                        <w:jc w:val="right"/>
                        <w:rPr>
                          <w:rFonts w:cs="Arial"/>
                          <w:color w:val="FFFFFF" w:themeColor="background1"/>
                          <w:sz w:val="16"/>
                          <w:szCs w:val="16"/>
                        </w:rPr>
                      </w:pPr>
                    </w:p>
                    <w:p w14:paraId="58F0B1E6" w14:textId="77777777" w:rsidR="001C39A3" w:rsidRPr="00AD1EDF" w:rsidRDefault="001C39A3" w:rsidP="00CA2BCE">
                      <w:pPr>
                        <w:pStyle w:val="Address"/>
                      </w:pPr>
                      <w:r w:rsidRPr="00AD1EDF">
                        <w:t>Itasca (Global Headquarters):</w:t>
                      </w:r>
                    </w:p>
                    <w:p w14:paraId="24E5AA89" w14:textId="77777777" w:rsidR="001C39A3" w:rsidRPr="00AD1EDF" w:rsidRDefault="001C39A3" w:rsidP="00CA2BCE">
                      <w:pPr>
                        <w:pStyle w:val="Address"/>
                      </w:pPr>
                      <w:r w:rsidRPr="00AD1EDF">
                        <w:t>+1 800-374-4353</w:t>
                      </w:r>
                    </w:p>
                    <w:p w14:paraId="19CC056A" w14:textId="77777777" w:rsidR="001C39A3" w:rsidRPr="00AD1EDF" w:rsidRDefault="001C39A3" w:rsidP="001E0E43">
                      <w:pPr>
                        <w:pBdr>
                          <w:bottom w:val="single" w:sz="4" w:space="1" w:color="C5F2FF" w:themeColor="text2" w:themeTint="33"/>
                        </w:pBdr>
                        <w:spacing w:line="240" w:lineRule="auto"/>
                        <w:jc w:val="right"/>
                        <w:rPr>
                          <w:rFonts w:cs="Arial"/>
                          <w:color w:val="FFFFFF" w:themeColor="background1"/>
                          <w:sz w:val="16"/>
                          <w:szCs w:val="16"/>
                        </w:rPr>
                      </w:pPr>
                    </w:p>
                    <w:p w14:paraId="42F87D76" w14:textId="77777777" w:rsidR="001C39A3" w:rsidRPr="00AD1EDF" w:rsidRDefault="001C39A3" w:rsidP="00CA2BCE">
                      <w:pPr>
                        <w:pStyle w:val="Address"/>
                      </w:pPr>
                      <w:r w:rsidRPr="00AD1EDF">
                        <w:t>United Kingdom (Europe, Middle East Headquarters)</w:t>
                      </w:r>
                    </w:p>
                    <w:p w14:paraId="51F1FC6C" w14:textId="77777777" w:rsidR="001C39A3" w:rsidRPr="00AD1EDF" w:rsidRDefault="001C39A3" w:rsidP="00CA2BCE">
                      <w:pPr>
                        <w:pStyle w:val="Address"/>
                      </w:pPr>
                      <w:r>
                        <w:t>+44 3</w:t>
                      </w:r>
                      <w:r w:rsidRPr="00AD1EDF">
                        <w:t>70-871-1111</w:t>
                      </w:r>
                    </w:p>
                    <w:p w14:paraId="4B6D8BEF" w14:textId="77777777" w:rsidR="001C39A3" w:rsidRDefault="001C39A3" w:rsidP="00CA2BCE">
                      <w:pPr>
                        <w:pStyle w:val="Address"/>
                      </w:pPr>
                      <w:r w:rsidRPr="00AD1EDF">
                        <w:t>+44 870-873-6300</w:t>
                      </w:r>
                    </w:p>
                    <w:p w14:paraId="449E1B5A" w14:textId="77777777" w:rsidR="001C39A3" w:rsidRPr="00AD1EDF" w:rsidRDefault="001C39A3" w:rsidP="00CA2BCE">
                      <w:pPr>
                        <w:pStyle w:val="Address"/>
                        <w:rPr>
                          <w:sz w:val="24"/>
                          <w:szCs w:val="16"/>
                        </w:rPr>
                      </w:pPr>
                    </w:p>
                    <w:p w14:paraId="008C2923" w14:textId="77777777" w:rsidR="001C39A3" w:rsidRPr="00AD1EDF" w:rsidRDefault="001C39A3" w:rsidP="00CA2BCE">
                      <w:pPr>
                        <w:pStyle w:val="Address"/>
                      </w:pPr>
                      <w:r w:rsidRPr="00AD1EDF">
                        <w:t>Japan (Asia, Pacific Headquarters)</w:t>
                      </w:r>
                    </w:p>
                    <w:p w14:paraId="1C12C43C" w14:textId="77777777" w:rsidR="001C39A3" w:rsidRPr="00AD1EDF" w:rsidRDefault="001C39A3" w:rsidP="00CA2BCE">
                      <w:pPr>
                        <w:pStyle w:val="Address"/>
                      </w:pPr>
                      <w:r w:rsidRPr="00AD1EDF">
                        <w:t>+81 3-4360-8291</w:t>
                      </w:r>
                    </w:p>
                    <w:p w14:paraId="16FF0532" w14:textId="77777777" w:rsidR="001C39A3" w:rsidRPr="00AD1EDF" w:rsidRDefault="001C39A3" w:rsidP="001E0E43">
                      <w:pPr>
                        <w:pBdr>
                          <w:bottom w:val="single" w:sz="4" w:space="1" w:color="C5F2FF" w:themeColor="text2" w:themeTint="33"/>
                        </w:pBdr>
                        <w:spacing w:line="240" w:lineRule="auto"/>
                        <w:jc w:val="right"/>
                        <w:rPr>
                          <w:rFonts w:cs="Arial"/>
                          <w:color w:val="FFFFFF" w:themeColor="background1"/>
                          <w:sz w:val="16"/>
                          <w:szCs w:val="16"/>
                        </w:rPr>
                      </w:pPr>
                    </w:p>
                    <w:p w14:paraId="50771482" w14:textId="77777777" w:rsidR="001C39A3" w:rsidRPr="00AD1EDF" w:rsidRDefault="001C39A3" w:rsidP="00CA2BCE">
                      <w:pPr>
                        <w:pStyle w:val="Address"/>
                      </w:pPr>
                      <w:r w:rsidRPr="00AD1EDF">
                        <w:t>Australia</w:t>
                      </w:r>
                    </w:p>
                    <w:p w14:paraId="035AB069" w14:textId="77777777" w:rsidR="001C39A3" w:rsidRPr="00AD1EDF" w:rsidRDefault="001C39A3" w:rsidP="00CA2BCE">
                      <w:pPr>
                        <w:pStyle w:val="Address"/>
                      </w:pPr>
                      <w:r w:rsidRPr="00AD1EDF">
                        <w:t>+</w:t>
                      </w:r>
                      <w:r w:rsidRPr="00A76587">
                        <w:t>61 3 9895 2000</w:t>
                      </w:r>
                    </w:p>
                    <w:p w14:paraId="492E5A9A" w14:textId="77777777" w:rsidR="001C39A3" w:rsidRPr="00AD1EDF" w:rsidRDefault="001C39A3" w:rsidP="001E0E43">
                      <w:pPr>
                        <w:pBdr>
                          <w:bottom w:val="single" w:sz="4" w:space="1" w:color="C5F2FF" w:themeColor="text2" w:themeTint="33"/>
                        </w:pBdr>
                        <w:spacing w:line="240" w:lineRule="auto"/>
                        <w:jc w:val="right"/>
                        <w:rPr>
                          <w:color w:val="FFFFFF" w:themeColor="background1"/>
                        </w:rPr>
                      </w:pPr>
                    </w:p>
                    <w:p w14:paraId="1256911A" w14:textId="77777777" w:rsidR="001C39A3" w:rsidRDefault="003E6187" w:rsidP="00CA2BCE">
                      <w:pPr>
                        <w:pStyle w:val="Address"/>
                        <w:rPr>
                          <w:sz w:val="18"/>
                        </w:rPr>
                      </w:pPr>
                      <w:hyperlink r:id="rId31" w:history="1">
                        <w:r w:rsidR="001C39A3" w:rsidRPr="00AD1EDF">
                          <w:rPr>
                            <w:sz w:val="18"/>
                          </w:rPr>
                          <w:t>www.flexera.com</w:t>
                        </w:r>
                      </w:hyperlink>
                    </w:p>
                    <w:p w14:paraId="1E094D0B" w14:textId="77777777" w:rsidR="001C39A3" w:rsidRDefault="001C39A3" w:rsidP="00CA2BCE">
                      <w:pPr>
                        <w:pStyle w:val="Address"/>
                        <w:rPr>
                          <w:sz w:val="18"/>
                        </w:rPr>
                      </w:pPr>
                    </w:p>
                    <w:p w14:paraId="65DD541E" w14:textId="77777777" w:rsidR="001C39A3" w:rsidRPr="0034216E" w:rsidRDefault="001C39A3" w:rsidP="0034216E">
                      <w:pPr>
                        <w:spacing w:after="0" w:line="260" w:lineRule="atLeast"/>
                        <w:jc w:val="right"/>
                        <w:rPr>
                          <w:rFonts w:eastAsia="Times New Roman" w:cs="Arial"/>
                          <w:color w:val="FFFFFF" w:themeColor="background1"/>
                          <w:sz w:val="16"/>
                          <w:szCs w:val="16"/>
                        </w:rPr>
                      </w:pPr>
                      <w:r w:rsidRPr="0034216E">
                        <w:rPr>
                          <w:rFonts w:eastAsia="Times New Roman" w:cs="Arial"/>
                          <w:color w:val="FFFFFF" w:themeColor="background1"/>
                          <w:sz w:val="16"/>
                          <w:szCs w:val="16"/>
                        </w:rPr>
                        <w:t>©201</w:t>
                      </w:r>
                      <w:r>
                        <w:rPr>
                          <w:rFonts w:eastAsia="Times New Roman" w:cs="Arial"/>
                          <w:color w:val="FFFFFF" w:themeColor="background1"/>
                          <w:sz w:val="16"/>
                          <w:szCs w:val="16"/>
                        </w:rPr>
                        <w:t>8 Flexera</w:t>
                      </w:r>
                      <w:r w:rsidRPr="0034216E">
                        <w:rPr>
                          <w:rFonts w:eastAsia="Times New Roman" w:cs="Arial"/>
                          <w:color w:val="FFFFFF" w:themeColor="background1"/>
                          <w:sz w:val="16"/>
                          <w:szCs w:val="16"/>
                        </w:rPr>
                        <w:t>.  All rights reserved. </w:t>
                      </w:r>
                      <w:r>
                        <w:rPr>
                          <w:rFonts w:eastAsia="Times New Roman" w:cs="Arial"/>
                          <w:color w:val="FFFFFF" w:themeColor="background1"/>
                          <w:sz w:val="16"/>
                          <w:szCs w:val="16"/>
                        </w:rPr>
                        <w:br/>
                      </w:r>
                      <w:r w:rsidRPr="0034216E">
                        <w:rPr>
                          <w:rFonts w:eastAsia="Times New Roman" w:cs="Arial"/>
                          <w:color w:val="FFFFFF" w:themeColor="background1"/>
                          <w:sz w:val="16"/>
                          <w:szCs w:val="16"/>
                        </w:rPr>
                        <w:t xml:space="preserve"> All other brand and product names are trademarks, registered trademarks, or service marks of their respective owners.</w:t>
                      </w:r>
                    </w:p>
                    <w:p w14:paraId="76F0FAC8" w14:textId="77777777" w:rsidR="001C39A3" w:rsidRPr="001E0E43" w:rsidRDefault="001C39A3" w:rsidP="0034216E">
                      <w:pPr>
                        <w:pStyle w:val="Address"/>
                        <w:jc w:val="left"/>
                      </w:pPr>
                    </w:p>
                    <w:p w14:paraId="15D1BC7A" w14:textId="77777777" w:rsidR="001C39A3" w:rsidRPr="00AD1EDF" w:rsidRDefault="001C39A3" w:rsidP="001E0E43">
                      <w:pPr>
                        <w:spacing w:line="240" w:lineRule="auto"/>
                        <w:jc w:val="right"/>
                        <w:rPr>
                          <w:color w:val="FFFFFF" w:themeColor="background1"/>
                        </w:rPr>
                      </w:pPr>
                    </w:p>
                  </w:txbxContent>
                </v:textbox>
              </v:shape>
            </w:pict>
          </mc:Fallback>
        </mc:AlternateContent>
      </w:r>
      <w:r w:rsidR="001E0E43" w:rsidRPr="00FF2397">
        <w:rPr>
          <w:noProof/>
          <w:sz w:val="20"/>
          <w:lang w:val="fr-FR" w:eastAsia="fr-FR"/>
        </w:rPr>
        <mc:AlternateContent>
          <mc:Choice Requires="wps">
            <w:drawing>
              <wp:anchor distT="45720" distB="45720" distL="114300" distR="114300" simplePos="0" relativeHeight="251771904" behindDoc="0" locked="0" layoutInCell="1" allowOverlap="1" wp14:anchorId="03368DF2" wp14:editId="5EF03290">
                <wp:simplePos x="0" y="0"/>
                <wp:positionH relativeFrom="margin">
                  <wp:posOffset>-200025</wp:posOffset>
                </wp:positionH>
                <wp:positionV relativeFrom="paragraph">
                  <wp:posOffset>9245488</wp:posOffset>
                </wp:positionV>
                <wp:extent cx="6180455" cy="39179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391795"/>
                        </a:xfrm>
                        <a:prstGeom prst="rect">
                          <a:avLst/>
                        </a:prstGeom>
                        <a:noFill/>
                        <a:ln w="9525">
                          <a:noFill/>
                          <a:miter lim="800000"/>
                          <a:headEnd/>
                          <a:tailEnd/>
                        </a:ln>
                      </wps:spPr>
                      <wps:txbx>
                        <w:txbxContent>
                          <w:p w14:paraId="4BA8B479" w14:textId="77777777" w:rsidR="001C39A3" w:rsidRPr="001E0E43" w:rsidRDefault="001C39A3" w:rsidP="00383DED">
                            <w:pPr>
                              <w:jc w:val="center"/>
                              <w:rPr>
                                <w:color w:val="FFFFFF" w:themeColor="background1"/>
                              </w:rPr>
                            </w:pPr>
                            <w:r w:rsidRPr="001E0E43">
                              <w:rPr>
                                <w:color w:val="FFFFFF" w:themeColor="background1"/>
                              </w:rPr>
                              <w:t>©201</w:t>
                            </w:r>
                            <w:r>
                              <w:rPr>
                                <w:color w:val="FFFFFF" w:themeColor="background1"/>
                              </w:rPr>
                              <w:t xml:space="preserve">8 </w:t>
                            </w:r>
                            <w:proofErr w:type="gramStart"/>
                            <w:r>
                              <w:rPr>
                                <w:color w:val="FFFFFF" w:themeColor="background1"/>
                              </w:rPr>
                              <w:t>Flexera</w:t>
                            </w:r>
                            <w:r w:rsidRPr="001E0E43">
                              <w:rPr>
                                <w:color w:val="FFFFFF" w:themeColor="background1"/>
                              </w:rPr>
                              <w:t xml:space="preserve">  All</w:t>
                            </w:r>
                            <w:proofErr w:type="gramEnd"/>
                            <w:r w:rsidRPr="001E0E43">
                              <w:rPr>
                                <w:color w:val="FFFFFF" w:themeColor="background1"/>
                              </w:rPr>
                              <w:t xml:space="preserve"> rights reserved.  All other brand and product names are trademarks, registered trademarks, or service marks of their respective owners.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68DF2" id="_x0000_s1030" type="#_x0000_t202" style="position:absolute;left:0;text-align:left;margin-left:-15.75pt;margin-top:728pt;width:486.65pt;height:30.8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" filled="f" stroked="f">
                <v:textbox>
                  <w:txbxContent>
                    <w:p w14:paraId="4BA8B479" w14:textId="77777777" w:rsidR="001C39A3" w:rsidRPr="001E0E43" w:rsidRDefault="001C39A3" w:rsidP="00383DED">
                      <w:pPr>
                        <w:jc w:val="center"/>
                        <w:rPr>
                          <w:color w:val="FFFFFF" w:themeColor="background1"/>
                        </w:rPr>
                      </w:pPr>
                      <w:r w:rsidRPr="001E0E43">
                        <w:rPr>
                          <w:color w:val="FFFFFF" w:themeColor="background1"/>
                        </w:rPr>
                        <w:t>©201</w:t>
                      </w:r>
                      <w:r>
                        <w:rPr>
                          <w:color w:val="FFFFFF" w:themeColor="background1"/>
                        </w:rPr>
                        <w:t>8 Flexera</w:t>
                      </w:r>
                      <w:r w:rsidRPr="001E0E43">
                        <w:rPr>
                          <w:color w:val="FFFFFF" w:themeColor="background1"/>
                        </w:rPr>
                        <w:t xml:space="preserve">  All rights reserved.  All other brand and product names are trademarks, registered trademarks, or service marks of their respective owners.</w:t>
                      </w:r>
                    </w:p>
                  </w:txbxContent>
                </v:textbox>
                <w10:wrap anchorx="margin"/>
              </v:shape>
            </w:pict>
          </mc:Fallback>
        </mc:AlternateContent>
      </w:r>
    </w:p>
    <w:sectPr w:rsidR="00F64E1F" w:rsidRPr="00FF2397" w:rsidSect="00D66104">
      <w:headerReference w:type="default" r:id="rId32"/>
      <w:pgSz w:w="11906" w:h="16838" w:code="9"/>
      <w:pgMar w:top="1440" w:right="1440" w:bottom="144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AB0A" w14:textId="77777777" w:rsidR="00916FF2" w:rsidRDefault="00916FF2" w:rsidP="00753BFF">
      <w:pPr>
        <w:spacing w:after="0" w:line="240" w:lineRule="auto"/>
      </w:pPr>
      <w:r>
        <w:separator/>
      </w:r>
    </w:p>
    <w:p w14:paraId="44CD7088" w14:textId="77777777" w:rsidR="00916FF2" w:rsidRDefault="00916FF2"/>
    <w:p w14:paraId="1862D957" w14:textId="77777777" w:rsidR="00916FF2" w:rsidRDefault="00916FF2"/>
  </w:endnote>
  <w:endnote w:type="continuationSeparator" w:id="0">
    <w:p w14:paraId="4E70E878" w14:textId="77777777" w:rsidR="00916FF2" w:rsidRDefault="00916FF2" w:rsidP="00753BFF">
      <w:pPr>
        <w:spacing w:after="0" w:line="240" w:lineRule="auto"/>
      </w:pPr>
      <w:r>
        <w:continuationSeparator/>
      </w:r>
    </w:p>
    <w:p w14:paraId="5C932B5E" w14:textId="77777777" w:rsidR="00916FF2" w:rsidRDefault="00916FF2"/>
    <w:p w14:paraId="14F3A4F2" w14:textId="77777777" w:rsidR="00916FF2" w:rsidRDefault="00916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Sans">
    <w:altName w:val="Times New Roman"/>
    <w:charset w:val="00"/>
    <w:family w:val="auto"/>
    <w:pitch w:val="variable"/>
    <w:sig w:usb0="00000087" w:usb1="00000000" w:usb2="00000000" w:usb3="00000000" w:csb0="0000001B" w:csb1="00000000"/>
  </w:font>
  <w:font w:name="MinionPro-Regular">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57F2" w14:textId="77777777" w:rsidR="001C39A3" w:rsidRDefault="001C3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B5DC" w14:textId="271A98EB" w:rsidR="001C39A3" w:rsidRPr="00150C58" w:rsidRDefault="001C39A3" w:rsidP="00150C58">
    <w:pPr>
      <w:pStyle w:val="Footer"/>
      <w:tabs>
        <w:tab w:val="clear" w:pos="9360"/>
        <w:tab w:val="right" w:pos="9027"/>
      </w:tabs>
      <w:rPr>
        <w:rFonts w:cs="Arial"/>
        <w:color w:val="7F7F7F" w:themeColor="text1" w:themeTint="80"/>
      </w:rPr>
    </w:pPr>
    <w:r w:rsidRPr="00D40A98">
      <w:rPr>
        <w:rFonts w:eastAsia="Calibri" w:cs="Arial"/>
        <w:noProof/>
        <w:color w:val="7F7F7F"/>
        <w:lang w:val="fr-FR" w:eastAsia="fr-FR"/>
      </w:rPr>
      <w:drawing>
        <wp:anchor distT="0" distB="0" distL="114300" distR="114300" simplePos="0" relativeHeight="251657216" behindDoc="1" locked="0" layoutInCell="1" allowOverlap="1" wp14:anchorId="30E60B7A" wp14:editId="04530391">
          <wp:simplePos x="0" y="0"/>
          <wp:positionH relativeFrom="page">
            <wp:posOffset>-115570</wp:posOffset>
          </wp:positionH>
          <wp:positionV relativeFrom="paragraph">
            <wp:posOffset>-368837</wp:posOffset>
          </wp:positionV>
          <wp:extent cx="7901542" cy="1153405"/>
          <wp:effectExtent l="0" t="0" r="444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RedrawnGraphics_footer banner.jpg"/>
                  <pic:cNvPicPr/>
                </pic:nvPicPr>
                <pic:blipFill>
                  <a:blip r:embed="rId1">
                    <a:extLst>
                      <a:ext uri="{28A0092B-C50C-407E-A947-70E740481C1C}">
                        <a14:useLocalDpi xmlns:a14="http://schemas.microsoft.com/office/drawing/2010/main" val="0"/>
                      </a:ext>
                    </a:extLst>
                  </a:blip>
                  <a:stretch>
                    <a:fillRect/>
                  </a:stretch>
                </pic:blipFill>
                <pic:spPr>
                  <a:xfrm>
                    <a:off x="0" y="0"/>
                    <a:ext cx="7901542" cy="1153405"/>
                  </a:xfrm>
                  <a:prstGeom prst="rect">
                    <a:avLst/>
                  </a:prstGeom>
                </pic:spPr>
              </pic:pic>
            </a:graphicData>
          </a:graphic>
          <wp14:sizeRelH relativeFrom="margin">
            <wp14:pctWidth>0</wp14:pctWidth>
          </wp14:sizeRelH>
          <wp14:sizeRelV relativeFrom="margin">
            <wp14:pctHeight>0</wp14:pctHeight>
          </wp14:sizeRelV>
        </wp:anchor>
      </w:drawing>
    </w:r>
    <w:sdt>
      <w:sdtPr>
        <w:rPr>
          <w:rFonts w:cs="Arial"/>
          <w:color w:val="7F7F7F" w:themeColor="text1" w:themeTint="80"/>
        </w:rPr>
        <w:id w:val="-1700159285"/>
        <w:docPartObj>
          <w:docPartGallery w:val="Page Numbers (Bottom of Page)"/>
          <w:docPartUnique/>
        </w:docPartObj>
      </w:sdtPr>
      <w:sdtEndPr>
        <w:rPr>
          <w:noProof/>
        </w:rPr>
      </w:sdtEndPr>
      <w:sdtContent>
        <w:r w:rsidRPr="00075297">
          <w:rPr>
            <w:rFonts w:cs="Arial"/>
            <w:b/>
            <w:color w:val="7F7F7F" w:themeColor="text1" w:themeTint="80"/>
          </w:rPr>
          <w:fldChar w:fldCharType="begin"/>
        </w:r>
        <w:r w:rsidRPr="00075297">
          <w:rPr>
            <w:rFonts w:cs="Arial"/>
            <w:b/>
            <w:color w:val="7F7F7F" w:themeColor="text1" w:themeTint="80"/>
          </w:rPr>
          <w:instrText xml:space="preserve"> PAGE   \* MERGEFORMAT </w:instrText>
        </w:r>
        <w:r w:rsidRPr="00075297">
          <w:rPr>
            <w:rFonts w:cs="Arial"/>
            <w:b/>
            <w:color w:val="7F7F7F" w:themeColor="text1" w:themeTint="80"/>
          </w:rPr>
          <w:fldChar w:fldCharType="separate"/>
        </w:r>
        <w:r w:rsidR="009B3DB9">
          <w:rPr>
            <w:rFonts w:cs="Arial"/>
            <w:b/>
            <w:noProof/>
            <w:color w:val="7F7F7F" w:themeColor="text1" w:themeTint="80"/>
          </w:rPr>
          <w:t>10</w:t>
        </w:r>
        <w:r w:rsidRPr="00075297">
          <w:rPr>
            <w:rFonts w:cs="Arial"/>
            <w:b/>
            <w:noProof/>
            <w:color w:val="7F7F7F" w:themeColor="text1" w:themeTint="80"/>
          </w:rPr>
          <w:fldChar w:fldCharType="end"/>
        </w:r>
        <w:r w:rsidRPr="00150C58">
          <w:rPr>
            <w:rFonts w:cs="Arial"/>
            <w:noProof/>
            <w:color w:val="7F7F7F" w:themeColor="text1" w:themeTint="80"/>
          </w:rPr>
          <w:tab/>
          <w:t>www.flexera.com</w:t>
        </w:r>
      </w:sdtContent>
    </w:sdt>
    <w:r w:rsidRPr="00150C58">
      <w:rPr>
        <w:rFonts w:cs="Arial"/>
        <w:noProof/>
        <w:color w:val="7F7F7F" w:themeColor="text1" w:themeTint="8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EAE2" w14:textId="77777777" w:rsidR="001C39A3" w:rsidRDefault="001C3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C209" w14:textId="77777777" w:rsidR="00916FF2" w:rsidRDefault="00916FF2" w:rsidP="00753BFF">
      <w:pPr>
        <w:spacing w:after="0" w:line="240" w:lineRule="auto"/>
      </w:pPr>
      <w:r>
        <w:separator/>
      </w:r>
    </w:p>
    <w:p w14:paraId="4153AD42" w14:textId="77777777" w:rsidR="00916FF2" w:rsidRDefault="00916FF2"/>
    <w:p w14:paraId="422A9C96" w14:textId="77777777" w:rsidR="00916FF2" w:rsidRDefault="00916FF2"/>
  </w:footnote>
  <w:footnote w:type="continuationSeparator" w:id="0">
    <w:p w14:paraId="00BA1D8F" w14:textId="77777777" w:rsidR="00916FF2" w:rsidRDefault="00916FF2" w:rsidP="00753BFF">
      <w:pPr>
        <w:spacing w:after="0" w:line="240" w:lineRule="auto"/>
      </w:pPr>
      <w:r>
        <w:continuationSeparator/>
      </w:r>
    </w:p>
    <w:p w14:paraId="7F0C9571" w14:textId="77777777" w:rsidR="00916FF2" w:rsidRDefault="00916FF2"/>
    <w:p w14:paraId="20CE0D7C" w14:textId="77777777" w:rsidR="00916FF2" w:rsidRDefault="00916F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4D2B" w14:textId="77777777" w:rsidR="001C39A3" w:rsidRDefault="001C3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2F8E" w14:textId="77777777" w:rsidR="001C39A3" w:rsidRDefault="001C3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ED15" w14:textId="77777777" w:rsidR="001C39A3" w:rsidRDefault="001C39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5F50" w14:textId="77777777" w:rsidR="001C39A3" w:rsidRDefault="001C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5EC422"/>
    <w:lvl w:ilvl="0">
      <w:start w:val="1"/>
      <w:numFmt w:val="bullet"/>
      <w:pStyle w:val="tbTableBulleted"/>
      <w:lvlText w:val=""/>
      <w:lvlJc w:val="left"/>
      <w:pPr>
        <w:tabs>
          <w:tab w:val="num" w:pos="360"/>
        </w:tabs>
        <w:ind w:left="360" w:hanging="360"/>
      </w:pPr>
      <w:rPr>
        <w:rFonts w:ascii="Symbol" w:hAnsi="Symbol" w:hint="default"/>
      </w:rPr>
    </w:lvl>
  </w:abstractNum>
  <w:abstractNum w:abstractNumId="1" w15:restartNumberingAfterBreak="0">
    <w:nsid w:val="07807231"/>
    <w:multiLevelType w:val="hybridMultilevel"/>
    <w:tmpl w:val="FFFC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D3309"/>
    <w:multiLevelType w:val="hybridMultilevel"/>
    <w:tmpl w:val="60BA3666"/>
    <w:lvl w:ilvl="0" w:tplc="C4F09F26">
      <w:start w:val="1"/>
      <w:numFmt w:val="bullet"/>
      <w:pStyle w:val="TableBullet2"/>
      <w:lvlText w:val=""/>
      <w:lvlJc w:val="left"/>
      <w:pPr>
        <w:ind w:left="1080" w:hanging="360"/>
      </w:pPr>
      <w:rPr>
        <w:rFonts w:ascii="Symbol" w:hAnsi="Symbol" w:hint="default"/>
        <w:color w:val="808080" w:themeColor="background1" w:themeShade="8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92669"/>
    <w:multiLevelType w:val="hybridMultilevel"/>
    <w:tmpl w:val="6DD2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50B32"/>
    <w:multiLevelType w:val="hybridMultilevel"/>
    <w:tmpl w:val="7E46C304"/>
    <w:lvl w:ilvl="0" w:tplc="8C70479C">
      <w:start w:val="1"/>
      <w:numFmt w:val="lowerLetter"/>
      <w:pStyle w:val="Numbered2"/>
      <w:lvlText w:val="%1."/>
      <w:lvlJc w:val="left"/>
      <w:pPr>
        <w:ind w:left="720" w:hanging="360"/>
      </w:pPr>
      <w:rPr>
        <w:rFonts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52696B"/>
    <w:multiLevelType w:val="hybridMultilevel"/>
    <w:tmpl w:val="ED1CD5BC"/>
    <w:lvl w:ilvl="0" w:tplc="C2664DBA">
      <w:start w:val="1"/>
      <w:numFmt w:val="bullet"/>
      <w:pStyle w:val="Bullet2"/>
      <w:lvlText w:val=""/>
      <w:lvlJc w:val="left"/>
      <w:pPr>
        <w:ind w:left="1080" w:hanging="360"/>
      </w:pPr>
      <w:rPr>
        <w:rFonts w:ascii="Symbol" w:hAnsi="Symbol" w:hint="default"/>
        <w:color w:val="808080" w:themeColor="background1" w:themeShade="8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7A4711"/>
    <w:multiLevelType w:val="hybridMultilevel"/>
    <w:tmpl w:val="4B32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319AE"/>
    <w:multiLevelType w:val="hybridMultilevel"/>
    <w:tmpl w:val="C91A5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01D8E"/>
    <w:multiLevelType w:val="multilevel"/>
    <w:tmpl w:val="DBC6CDAA"/>
    <w:lvl w:ilvl="0">
      <w:start w:val="1"/>
      <w:numFmt w:val="decimal"/>
      <w:pStyle w:val="Appendix1"/>
      <w:lvlText w:val="Appendix %1"/>
      <w:lvlJc w:val="left"/>
      <w:pPr>
        <w:ind w:left="1701" w:hanging="1701"/>
      </w:pPr>
      <w:rPr>
        <w:rFonts w:hint="default"/>
      </w:rPr>
    </w:lvl>
    <w:lvl w:ilvl="1">
      <w:start w:val="1"/>
      <w:numFmt w:val="decimal"/>
      <w:pStyle w:val="Appendix2"/>
      <w:lvlText w:val="Appendix %1.%2"/>
      <w:lvlJc w:val="left"/>
      <w:pPr>
        <w:ind w:left="576" w:hanging="576"/>
      </w:pPr>
      <w:rPr>
        <w:rFonts w:hint="default"/>
      </w:rPr>
    </w:lvl>
    <w:lvl w:ilvl="2">
      <w:start w:val="1"/>
      <w:numFmt w:val="decimal"/>
      <w:pStyle w:val="Appendix3"/>
      <w:lvlText w:val="Appendix %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60D421E"/>
    <w:multiLevelType w:val="hybridMultilevel"/>
    <w:tmpl w:val="9AC28C8C"/>
    <w:lvl w:ilvl="0" w:tplc="65525F7A">
      <w:start w:val="1"/>
      <w:numFmt w:val="bullet"/>
      <w:pStyle w:val="Bullet1"/>
      <w:lvlText w:val=""/>
      <w:lvlJc w:val="left"/>
      <w:pPr>
        <w:ind w:left="720" w:hanging="360"/>
      </w:pPr>
      <w:rPr>
        <w:rFonts w:ascii="Symbol" w:hAnsi="Symbol" w:hint="default"/>
      </w:rPr>
    </w:lvl>
    <w:lvl w:ilvl="1" w:tplc="D5D8585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41E7B"/>
    <w:multiLevelType w:val="hybridMultilevel"/>
    <w:tmpl w:val="F78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20DB0"/>
    <w:multiLevelType w:val="hybridMultilevel"/>
    <w:tmpl w:val="B832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727B2"/>
    <w:multiLevelType w:val="hybridMultilevel"/>
    <w:tmpl w:val="11B23F64"/>
    <w:lvl w:ilvl="0" w:tplc="65C25962">
      <w:start w:val="1"/>
      <w:numFmt w:val="decimal"/>
      <w:pStyle w:val="Numbered1"/>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A1F83"/>
    <w:multiLevelType w:val="hybridMultilevel"/>
    <w:tmpl w:val="1CB47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1F032D"/>
    <w:multiLevelType w:val="hybridMultilevel"/>
    <w:tmpl w:val="FA2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65D26"/>
    <w:multiLevelType w:val="hybridMultilevel"/>
    <w:tmpl w:val="42BC98E4"/>
    <w:lvl w:ilvl="0" w:tplc="0A000342">
      <w:start w:val="1"/>
      <w:numFmt w:val="decimal"/>
      <w:pStyle w:val="TableNumbered1"/>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874CA"/>
    <w:multiLevelType w:val="hybridMultilevel"/>
    <w:tmpl w:val="130C096C"/>
    <w:lvl w:ilvl="0" w:tplc="AF48EFAC">
      <w:start w:val="1"/>
      <w:numFmt w:val="bullet"/>
      <w:pStyle w:val="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751C5"/>
    <w:multiLevelType w:val="hybridMultilevel"/>
    <w:tmpl w:val="63A2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32F74"/>
    <w:multiLevelType w:val="hybridMultilevel"/>
    <w:tmpl w:val="551A2F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B335BCD"/>
    <w:multiLevelType w:val="hybridMultilevel"/>
    <w:tmpl w:val="335CBEB2"/>
    <w:lvl w:ilvl="0" w:tplc="52B09154">
      <w:start w:val="1"/>
      <w:numFmt w:val="lowerLetter"/>
      <w:pStyle w:val="TableNumbered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855DEE"/>
    <w:multiLevelType w:val="hybridMultilevel"/>
    <w:tmpl w:val="7012D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731772">
    <w:abstractNumId w:val="9"/>
  </w:num>
  <w:num w:numId="2" w16cid:durableId="117072832">
    <w:abstractNumId w:val="5"/>
  </w:num>
  <w:num w:numId="3" w16cid:durableId="1705789002">
    <w:abstractNumId w:val="16"/>
  </w:num>
  <w:num w:numId="4" w16cid:durableId="2118912826">
    <w:abstractNumId w:val="12"/>
    <w:lvlOverride w:ilvl="0">
      <w:startOverride w:val="1"/>
    </w:lvlOverride>
  </w:num>
  <w:num w:numId="5" w16cid:durableId="458884185">
    <w:abstractNumId w:val="4"/>
  </w:num>
  <w:num w:numId="6" w16cid:durableId="844442184">
    <w:abstractNumId w:val="2"/>
  </w:num>
  <w:num w:numId="7" w16cid:durableId="189074053">
    <w:abstractNumId w:val="15"/>
  </w:num>
  <w:num w:numId="8" w16cid:durableId="808475394">
    <w:abstractNumId w:val="19"/>
  </w:num>
  <w:num w:numId="9" w16cid:durableId="1293630005">
    <w:abstractNumId w:val="8"/>
  </w:num>
  <w:num w:numId="10" w16cid:durableId="1088842339">
    <w:abstractNumId w:val="0"/>
  </w:num>
  <w:num w:numId="11" w16cid:durableId="1563103630">
    <w:abstractNumId w:val="1"/>
  </w:num>
  <w:num w:numId="12" w16cid:durableId="1580365191">
    <w:abstractNumId w:val="13"/>
  </w:num>
  <w:num w:numId="13" w16cid:durableId="1084567144">
    <w:abstractNumId w:val="17"/>
  </w:num>
  <w:num w:numId="14" w16cid:durableId="1779063665">
    <w:abstractNumId w:val="12"/>
  </w:num>
  <w:num w:numId="15" w16cid:durableId="1646668402">
    <w:abstractNumId w:val="6"/>
  </w:num>
  <w:num w:numId="16" w16cid:durableId="916088907">
    <w:abstractNumId w:val="7"/>
  </w:num>
  <w:num w:numId="17" w16cid:durableId="634335700">
    <w:abstractNumId w:val="11"/>
  </w:num>
  <w:num w:numId="18" w16cid:durableId="1194078943">
    <w:abstractNumId w:val="3"/>
  </w:num>
  <w:num w:numId="19" w16cid:durableId="1731997140">
    <w:abstractNumId w:val="14"/>
  </w:num>
  <w:num w:numId="20" w16cid:durableId="1795102692">
    <w:abstractNumId w:val="20"/>
  </w:num>
  <w:num w:numId="21" w16cid:durableId="160048495">
    <w:abstractNumId w:val="18"/>
  </w:num>
  <w:num w:numId="22" w16cid:durableId="155099672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51D"/>
    <w:rsid w:val="00000C2E"/>
    <w:rsid w:val="00004B1E"/>
    <w:rsid w:val="00011D41"/>
    <w:rsid w:val="00020ADA"/>
    <w:rsid w:val="0003708A"/>
    <w:rsid w:val="000401C4"/>
    <w:rsid w:val="00040DCC"/>
    <w:rsid w:val="0004477C"/>
    <w:rsid w:val="000517D3"/>
    <w:rsid w:val="00075297"/>
    <w:rsid w:val="00075F81"/>
    <w:rsid w:val="0007714B"/>
    <w:rsid w:val="00080D46"/>
    <w:rsid w:val="00091B7C"/>
    <w:rsid w:val="0009517E"/>
    <w:rsid w:val="0009739D"/>
    <w:rsid w:val="00097508"/>
    <w:rsid w:val="00097684"/>
    <w:rsid w:val="000A009B"/>
    <w:rsid w:val="000A5999"/>
    <w:rsid w:val="000A6E41"/>
    <w:rsid w:val="000C4AA1"/>
    <w:rsid w:val="000D20A7"/>
    <w:rsid w:val="000D6CD2"/>
    <w:rsid w:val="000E2F30"/>
    <w:rsid w:val="000E568C"/>
    <w:rsid w:val="000E63A8"/>
    <w:rsid w:val="000F2073"/>
    <w:rsid w:val="000F6187"/>
    <w:rsid w:val="000F7805"/>
    <w:rsid w:val="0010314F"/>
    <w:rsid w:val="00104F2F"/>
    <w:rsid w:val="001050FD"/>
    <w:rsid w:val="00105A18"/>
    <w:rsid w:val="00105AF4"/>
    <w:rsid w:val="00111982"/>
    <w:rsid w:val="00117EF0"/>
    <w:rsid w:val="001263DF"/>
    <w:rsid w:val="0012794E"/>
    <w:rsid w:val="00132256"/>
    <w:rsid w:val="00133AD5"/>
    <w:rsid w:val="0013619C"/>
    <w:rsid w:val="001362E4"/>
    <w:rsid w:val="00140540"/>
    <w:rsid w:val="0014132F"/>
    <w:rsid w:val="00143EF6"/>
    <w:rsid w:val="00150BC5"/>
    <w:rsid w:val="00150C58"/>
    <w:rsid w:val="001606EC"/>
    <w:rsid w:val="00162782"/>
    <w:rsid w:val="0016385C"/>
    <w:rsid w:val="001669FD"/>
    <w:rsid w:val="00172810"/>
    <w:rsid w:val="00172C98"/>
    <w:rsid w:val="00172D95"/>
    <w:rsid w:val="001731CA"/>
    <w:rsid w:val="00175CA2"/>
    <w:rsid w:val="00177822"/>
    <w:rsid w:val="001822E6"/>
    <w:rsid w:val="00187BCA"/>
    <w:rsid w:val="00191507"/>
    <w:rsid w:val="001923FF"/>
    <w:rsid w:val="001931C1"/>
    <w:rsid w:val="001949F1"/>
    <w:rsid w:val="001950B0"/>
    <w:rsid w:val="00196697"/>
    <w:rsid w:val="00196BB7"/>
    <w:rsid w:val="001A3381"/>
    <w:rsid w:val="001A3D42"/>
    <w:rsid w:val="001A469A"/>
    <w:rsid w:val="001A55D9"/>
    <w:rsid w:val="001B0AB2"/>
    <w:rsid w:val="001B182C"/>
    <w:rsid w:val="001B5267"/>
    <w:rsid w:val="001C0EBB"/>
    <w:rsid w:val="001C1B8A"/>
    <w:rsid w:val="001C39A3"/>
    <w:rsid w:val="001C5218"/>
    <w:rsid w:val="001C6069"/>
    <w:rsid w:val="001D2147"/>
    <w:rsid w:val="001D2367"/>
    <w:rsid w:val="001D319B"/>
    <w:rsid w:val="001D5EA1"/>
    <w:rsid w:val="001E0E43"/>
    <w:rsid w:val="001E2632"/>
    <w:rsid w:val="001E478E"/>
    <w:rsid w:val="001E4CD0"/>
    <w:rsid w:val="001E52DB"/>
    <w:rsid w:val="001E5C11"/>
    <w:rsid w:val="001F275E"/>
    <w:rsid w:val="001F35C7"/>
    <w:rsid w:val="002000C8"/>
    <w:rsid w:val="0020086D"/>
    <w:rsid w:val="0020565C"/>
    <w:rsid w:val="00211389"/>
    <w:rsid w:val="002130F7"/>
    <w:rsid w:val="00216A9F"/>
    <w:rsid w:val="00222539"/>
    <w:rsid w:val="00237338"/>
    <w:rsid w:val="002379BE"/>
    <w:rsid w:val="00240EE5"/>
    <w:rsid w:val="00241F6B"/>
    <w:rsid w:val="00243D4A"/>
    <w:rsid w:val="00246F42"/>
    <w:rsid w:val="00253274"/>
    <w:rsid w:val="00264532"/>
    <w:rsid w:val="00264635"/>
    <w:rsid w:val="002648E0"/>
    <w:rsid w:val="00265674"/>
    <w:rsid w:val="00265DCF"/>
    <w:rsid w:val="00272299"/>
    <w:rsid w:val="0027309E"/>
    <w:rsid w:val="00274F74"/>
    <w:rsid w:val="00276555"/>
    <w:rsid w:val="00281CB3"/>
    <w:rsid w:val="00284780"/>
    <w:rsid w:val="00291EC2"/>
    <w:rsid w:val="00292581"/>
    <w:rsid w:val="002A2D44"/>
    <w:rsid w:val="002A61F4"/>
    <w:rsid w:val="002A6B7E"/>
    <w:rsid w:val="002B0BCB"/>
    <w:rsid w:val="002C1072"/>
    <w:rsid w:val="002C2366"/>
    <w:rsid w:val="002C4543"/>
    <w:rsid w:val="002C6525"/>
    <w:rsid w:val="002D0342"/>
    <w:rsid w:val="002E3BD6"/>
    <w:rsid w:val="002E51EA"/>
    <w:rsid w:val="002E6DC2"/>
    <w:rsid w:val="002E76BB"/>
    <w:rsid w:val="002F19F9"/>
    <w:rsid w:val="002F6659"/>
    <w:rsid w:val="00304A2D"/>
    <w:rsid w:val="00310E01"/>
    <w:rsid w:val="00313E5C"/>
    <w:rsid w:val="00316046"/>
    <w:rsid w:val="00320CB3"/>
    <w:rsid w:val="00323E45"/>
    <w:rsid w:val="00324940"/>
    <w:rsid w:val="00324BCF"/>
    <w:rsid w:val="00324D22"/>
    <w:rsid w:val="0032719C"/>
    <w:rsid w:val="003345AF"/>
    <w:rsid w:val="00336FF4"/>
    <w:rsid w:val="00340206"/>
    <w:rsid w:val="003408B3"/>
    <w:rsid w:val="0034216E"/>
    <w:rsid w:val="003433BE"/>
    <w:rsid w:val="00343675"/>
    <w:rsid w:val="00343BC5"/>
    <w:rsid w:val="0034449C"/>
    <w:rsid w:val="00345205"/>
    <w:rsid w:val="0034701E"/>
    <w:rsid w:val="00350541"/>
    <w:rsid w:val="00361F67"/>
    <w:rsid w:val="00365682"/>
    <w:rsid w:val="00367EA4"/>
    <w:rsid w:val="003726E8"/>
    <w:rsid w:val="003731B3"/>
    <w:rsid w:val="003739B2"/>
    <w:rsid w:val="00373BB5"/>
    <w:rsid w:val="00375873"/>
    <w:rsid w:val="00376C4B"/>
    <w:rsid w:val="00381EFA"/>
    <w:rsid w:val="00383DED"/>
    <w:rsid w:val="00390D70"/>
    <w:rsid w:val="0039168B"/>
    <w:rsid w:val="00395DA0"/>
    <w:rsid w:val="00396C1D"/>
    <w:rsid w:val="003A3C7F"/>
    <w:rsid w:val="003A70AF"/>
    <w:rsid w:val="003B49C8"/>
    <w:rsid w:val="003B56FD"/>
    <w:rsid w:val="003C1975"/>
    <w:rsid w:val="003C2710"/>
    <w:rsid w:val="003C328C"/>
    <w:rsid w:val="003C4E12"/>
    <w:rsid w:val="003D13C3"/>
    <w:rsid w:val="003D31B4"/>
    <w:rsid w:val="003D3605"/>
    <w:rsid w:val="003D3E99"/>
    <w:rsid w:val="003E1C59"/>
    <w:rsid w:val="003E6187"/>
    <w:rsid w:val="003E6E1E"/>
    <w:rsid w:val="003E73C6"/>
    <w:rsid w:val="003E7458"/>
    <w:rsid w:val="003F2888"/>
    <w:rsid w:val="003F50B9"/>
    <w:rsid w:val="003F5BF5"/>
    <w:rsid w:val="004010DD"/>
    <w:rsid w:val="00401735"/>
    <w:rsid w:val="00404B69"/>
    <w:rsid w:val="00405F5A"/>
    <w:rsid w:val="004100D1"/>
    <w:rsid w:val="00410326"/>
    <w:rsid w:val="004123AF"/>
    <w:rsid w:val="0041616C"/>
    <w:rsid w:val="00417AD3"/>
    <w:rsid w:val="00422858"/>
    <w:rsid w:val="00422A97"/>
    <w:rsid w:val="00422E09"/>
    <w:rsid w:val="00424C0E"/>
    <w:rsid w:val="00426785"/>
    <w:rsid w:val="00431563"/>
    <w:rsid w:val="00432BA0"/>
    <w:rsid w:val="004333A7"/>
    <w:rsid w:val="00446FB5"/>
    <w:rsid w:val="00451205"/>
    <w:rsid w:val="0045337F"/>
    <w:rsid w:val="0045457E"/>
    <w:rsid w:val="00456726"/>
    <w:rsid w:val="004614DE"/>
    <w:rsid w:val="00464FAD"/>
    <w:rsid w:val="00470401"/>
    <w:rsid w:val="004710E6"/>
    <w:rsid w:val="004722FD"/>
    <w:rsid w:val="004756E6"/>
    <w:rsid w:val="00483B89"/>
    <w:rsid w:val="00493080"/>
    <w:rsid w:val="00494715"/>
    <w:rsid w:val="00496D10"/>
    <w:rsid w:val="00497378"/>
    <w:rsid w:val="004B6CE8"/>
    <w:rsid w:val="004C1F86"/>
    <w:rsid w:val="004D0EEF"/>
    <w:rsid w:val="004D1FCF"/>
    <w:rsid w:val="004D5260"/>
    <w:rsid w:val="004E2E05"/>
    <w:rsid w:val="004E314B"/>
    <w:rsid w:val="004E5B92"/>
    <w:rsid w:val="004E6AD6"/>
    <w:rsid w:val="004F1AF0"/>
    <w:rsid w:val="004F1C71"/>
    <w:rsid w:val="004F6688"/>
    <w:rsid w:val="004F6A9C"/>
    <w:rsid w:val="005002E8"/>
    <w:rsid w:val="00500389"/>
    <w:rsid w:val="00504217"/>
    <w:rsid w:val="005121AA"/>
    <w:rsid w:val="00512A82"/>
    <w:rsid w:val="005131E5"/>
    <w:rsid w:val="00513699"/>
    <w:rsid w:val="0052167E"/>
    <w:rsid w:val="00524AAC"/>
    <w:rsid w:val="00524D00"/>
    <w:rsid w:val="0052689F"/>
    <w:rsid w:val="00530DCC"/>
    <w:rsid w:val="005321EE"/>
    <w:rsid w:val="005370D2"/>
    <w:rsid w:val="00543404"/>
    <w:rsid w:val="005445AE"/>
    <w:rsid w:val="0054691E"/>
    <w:rsid w:val="00547235"/>
    <w:rsid w:val="00552512"/>
    <w:rsid w:val="0055503E"/>
    <w:rsid w:val="0055789E"/>
    <w:rsid w:val="005627C0"/>
    <w:rsid w:val="00564E8F"/>
    <w:rsid w:val="00570AAF"/>
    <w:rsid w:val="00571E53"/>
    <w:rsid w:val="0057286A"/>
    <w:rsid w:val="00573C4F"/>
    <w:rsid w:val="00574A72"/>
    <w:rsid w:val="00586A32"/>
    <w:rsid w:val="00586C52"/>
    <w:rsid w:val="00594DDE"/>
    <w:rsid w:val="005A023D"/>
    <w:rsid w:val="005A1A3D"/>
    <w:rsid w:val="005A7996"/>
    <w:rsid w:val="005B0293"/>
    <w:rsid w:val="005B0917"/>
    <w:rsid w:val="005B1781"/>
    <w:rsid w:val="005B5068"/>
    <w:rsid w:val="005B56A9"/>
    <w:rsid w:val="005B5934"/>
    <w:rsid w:val="005C6A22"/>
    <w:rsid w:val="005C7B3A"/>
    <w:rsid w:val="005D0594"/>
    <w:rsid w:val="005D1CED"/>
    <w:rsid w:val="005D2526"/>
    <w:rsid w:val="005E153C"/>
    <w:rsid w:val="005E4A49"/>
    <w:rsid w:val="005F147A"/>
    <w:rsid w:val="005F738C"/>
    <w:rsid w:val="00600ACF"/>
    <w:rsid w:val="00600E3D"/>
    <w:rsid w:val="00606DED"/>
    <w:rsid w:val="00607B78"/>
    <w:rsid w:val="00620039"/>
    <w:rsid w:val="00627615"/>
    <w:rsid w:val="006345D8"/>
    <w:rsid w:val="00635C0B"/>
    <w:rsid w:val="00640051"/>
    <w:rsid w:val="00640226"/>
    <w:rsid w:val="0064583A"/>
    <w:rsid w:val="00645F47"/>
    <w:rsid w:val="006469ED"/>
    <w:rsid w:val="0065394D"/>
    <w:rsid w:val="00660A4F"/>
    <w:rsid w:val="00663AF0"/>
    <w:rsid w:val="00663F95"/>
    <w:rsid w:val="00674838"/>
    <w:rsid w:val="00674E8D"/>
    <w:rsid w:val="00681AD6"/>
    <w:rsid w:val="00691210"/>
    <w:rsid w:val="0069441E"/>
    <w:rsid w:val="006A2BCA"/>
    <w:rsid w:val="006A5055"/>
    <w:rsid w:val="006A5277"/>
    <w:rsid w:val="006A79C1"/>
    <w:rsid w:val="006B15C8"/>
    <w:rsid w:val="006B2808"/>
    <w:rsid w:val="006B3308"/>
    <w:rsid w:val="006B3DEB"/>
    <w:rsid w:val="006C34E2"/>
    <w:rsid w:val="006C726F"/>
    <w:rsid w:val="006D02AF"/>
    <w:rsid w:val="006D1E82"/>
    <w:rsid w:val="006D4F22"/>
    <w:rsid w:val="006D564D"/>
    <w:rsid w:val="006E015D"/>
    <w:rsid w:val="006E1484"/>
    <w:rsid w:val="006E4E15"/>
    <w:rsid w:val="006E6904"/>
    <w:rsid w:val="006F2A24"/>
    <w:rsid w:val="006F324F"/>
    <w:rsid w:val="006F4D2F"/>
    <w:rsid w:val="006F62E9"/>
    <w:rsid w:val="006F749E"/>
    <w:rsid w:val="006F7CF5"/>
    <w:rsid w:val="00703D65"/>
    <w:rsid w:val="00703F9B"/>
    <w:rsid w:val="00711B22"/>
    <w:rsid w:val="007152CE"/>
    <w:rsid w:val="007176CE"/>
    <w:rsid w:val="007233B7"/>
    <w:rsid w:val="00732C89"/>
    <w:rsid w:val="007359CA"/>
    <w:rsid w:val="007441AB"/>
    <w:rsid w:val="007457AB"/>
    <w:rsid w:val="00745CF3"/>
    <w:rsid w:val="00750350"/>
    <w:rsid w:val="00753BFF"/>
    <w:rsid w:val="007566DC"/>
    <w:rsid w:val="00757C8C"/>
    <w:rsid w:val="00763DEF"/>
    <w:rsid w:val="00765AFE"/>
    <w:rsid w:val="00772E7F"/>
    <w:rsid w:val="00773CDC"/>
    <w:rsid w:val="007752FF"/>
    <w:rsid w:val="00775DFC"/>
    <w:rsid w:val="007805C4"/>
    <w:rsid w:val="00786254"/>
    <w:rsid w:val="0078632E"/>
    <w:rsid w:val="00787ED8"/>
    <w:rsid w:val="007916CE"/>
    <w:rsid w:val="00793E1C"/>
    <w:rsid w:val="00793E48"/>
    <w:rsid w:val="007A0016"/>
    <w:rsid w:val="007A325B"/>
    <w:rsid w:val="007A3CCA"/>
    <w:rsid w:val="007A53E7"/>
    <w:rsid w:val="007B3210"/>
    <w:rsid w:val="007B32AF"/>
    <w:rsid w:val="007B4582"/>
    <w:rsid w:val="007B5B15"/>
    <w:rsid w:val="007B5BD9"/>
    <w:rsid w:val="007C2F16"/>
    <w:rsid w:val="007C626F"/>
    <w:rsid w:val="007C7924"/>
    <w:rsid w:val="007C7A29"/>
    <w:rsid w:val="007D1414"/>
    <w:rsid w:val="007D39CA"/>
    <w:rsid w:val="007D5211"/>
    <w:rsid w:val="007D56AF"/>
    <w:rsid w:val="007D5B85"/>
    <w:rsid w:val="007E2B1F"/>
    <w:rsid w:val="007E7B2D"/>
    <w:rsid w:val="007F0C2B"/>
    <w:rsid w:val="007F2D8E"/>
    <w:rsid w:val="00800C14"/>
    <w:rsid w:val="00806327"/>
    <w:rsid w:val="00826F74"/>
    <w:rsid w:val="00832B2D"/>
    <w:rsid w:val="00833B84"/>
    <w:rsid w:val="00843F30"/>
    <w:rsid w:val="00850459"/>
    <w:rsid w:val="008508BB"/>
    <w:rsid w:val="00852427"/>
    <w:rsid w:val="0085263A"/>
    <w:rsid w:val="008549DD"/>
    <w:rsid w:val="00862B50"/>
    <w:rsid w:val="00880B17"/>
    <w:rsid w:val="00882934"/>
    <w:rsid w:val="00883DF4"/>
    <w:rsid w:val="00890060"/>
    <w:rsid w:val="008914C5"/>
    <w:rsid w:val="00891C5A"/>
    <w:rsid w:val="00891C99"/>
    <w:rsid w:val="0089212D"/>
    <w:rsid w:val="00895812"/>
    <w:rsid w:val="00897E5A"/>
    <w:rsid w:val="008A6FD2"/>
    <w:rsid w:val="008B5535"/>
    <w:rsid w:val="008B66B7"/>
    <w:rsid w:val="008C0DC3"/>
    <w:rsid w:val="008C37FA"/>
    <w:rsid w:val="008C5262"/>
    <w:rsid w:val="008C66E9"/>
    <w:rsid w:val="008D2092"/>
    <w:rsid w:val="008D3D23"/>
    <w:rsid w:val="008D4E6A"/>
    <w:rsid w:val="008E0242"/>
    <w:rsid w:val="008E337D"/>
    <w:rsid w:val="008E3DE8"/>
    <w:rsid w:val="008E4528"/>
    <w:rsid w:val="008E6D56"/>
    <w:rsid w:val="008F3714"/>
    <w:rsid w:val="00906B01"/>
    <w:rsid w:val="00911F1F"/>
    <w:rsid w:val="00913704"/>
    <w:rsid w:val="00914CB9"/>
    <w:rsid w:val="00916FF2"/>
    <w:rsid w:val="009203D0"/>
    <w:rsid w:val="00944D42"/>
    <w:rsid w:val="00957494"/>
    <w:rsid w:val="00965CC7"/>
    <w:rsid w:val="00966F31"/>
    <w:rsid w:val="00972C26"/>
    <w:rsid w:val="0097313E"/>
    <w:rsid w:val="00977142"/>
    <w:rsid w:val="0098101D"/>
    <w:rsid w:val="009831B4"/>
    <w:rsid w:val="00987B5B"/>
    <w:rsid w:val="00990A1D"/>
    <w:rsid w:val="0099449F"/>
    <w:rsid w:val="00996735"/>
    <w:rsid w:val="009977A1"/>
    <w:rsid w:val="009A1E7E"/>
    <w:rsid w:val="009A2236"/>
    <w:rsid w:val="009A4E2F"/>
    <w:rsid w:val="009A5920"/>
    <w:rsid w:val="009A7F91"/>
    <w:rsid w:val="009B2CFB"/>
    <w:rsid w:val="009B3B04"/>
    <w:rsid w:val="009B3DB9"/>
    <w:rsid w:val="009B6177"/>
    <w:rsid w:val="009B70F6"/>
    <w:rsid w:val="009B7E1A"/>
    <w:rsid w:val="009C0058"/>
    <w:rsid w:val="009C14A2"/>
    <w:rsid w:val="009C14F7"/>
    <w:rsid w:val="009C2F99"/>
    <w:rsid w:val="009C4D8A"/>
    <w:rsid w:val="009E0DF4"/>
    <w:rsid w:val="009E29D8"/>
    <w:rsid w:val="009E4A76"/>
    <w:rsid w:val="009E5D03"/>
    <w:rsid w:val="009E71F4"/>
    <w:rsid w:val="009E7427"/>
    <w:rsid w:val="009F75F6"/>
    <w:rsid w:val="00A023B8"/>
    <w:rsid w:val="00A07CD0"/>
    <w:rsid w:val="00A10B18"/>
    <w:rsid w:val="00A151B4"/>
    <w:rsid w:val="00A20A81"/>
    <w:rsid w:val="00A22CC5"/>
    <w:rsid w:val="00A234E1"/>
    <w:rsid w:val="00A30DF7"/>
    <w:rsid w:val="00A3767B"/>
    <w:rsid w:val="00A46BB5"/>
    <w:rsid w:val="00A5269E"/>
    <w:rsid w:val="00A52C4C"/>
    <w:rsid w:val="00A602E7"/>
    <w:rsid w:val="00A60687"/>
    <w:rsid w:val="00A65A72"/>
    <w:rsid w:val="00A667B9"/>
    <w:rsid w:val="00A72694"/>
    <w:rsid w:val="00A76587"/>
    <w:rsid w:val="00A76D07"/>
    <w:rsid w:val="00A77019"/>
    <w:rsid w:val="00A817AF"/>
    <w:rsid w:val="00A84DA2"/>
    <w:rsid w:val="00A866F4"/>
    <w:rsid w:val="00A86B39"/>
    <w:rsid w:val="00A90518"/>
    <w:rsid w:val="00A911BD"/>
    <w:rsid w:val="00A9306C"/>
    <w:rsid w:val="00A93A7D"/>
    <w:rsid w:val="00A96F95"/>
    <w:rsid w:val="00A97097"/>
    <w:rsid w:val="00AA45AD"/>
    <w:rsid w:val="00AA64EB"/>
    <w:rsid w:val="00AA7A60"/>
    <w:rsid w:val="00AB0E47"/>
    <w:rsid w:val="00AB1AB2"/>
    <w:rsid w:val="00AC791A"/>
    <w:rsid w:val="00AE7693"/>
    <w:rsid w:val="00AF17BF"/>
    <w:rsid w:val="00AF64D5"/>
    <w:rsid w:val="00B04B11"/>
    <w:rsid w:val="00B07B2A"/>
    <w:rsid w:val="00B07F62"/>
    <w:rsid w:val="00B130BB"/>
    <w:rsid w:val="00B14290"/>
    <w:rsid w:val="00B15935"/>
    <w:rsid w:val="00B15CC7"/>
    <w:rsid w:val="00B20F6E"/>
    <w:rsid w:val="00B23B53"/>
    <w:rsid w:val="00B2745E"/>
    <w:rsid w:val="00B30198"/>
    <w:rsid w:val="00B3680C"/>
    <w:rsid w:val="00B37BC7"/>
    <w:rsid w:val="00B41DAE"/>
    <w:rsid w:val="00B41F56"/>
    <w:rsid w:val="00B4292A"/>
    <w:rsid w:val="00B47A38"/>
    <w:rsid w:val="00B50AF1"/>
    <w:rsid w:val="00B53A03"/>
    <w:rsid w:val="00B55F1E"/>
    <w:rsid w:val="00B57708"/>
    <w:rsid w:val="00B62BE8"/>
    <w:rsid w:val="00B64195"/>
    <w:rsid w:val="00B642A1"/>
    <w:rsid w:val="00B66993"/>
    <w:rsid w:val="00B67885"/>
    <w:rsid w:val="00B7465F"/>
    <w:rsid w:val="00B74997"/>
    <w:rsid w:val="00B80729"/>
    <w:rsid w:val="00B87431"/>
    <w:rsid w:val="00B918CB"/>
    <w:rsid w:val="00B93980"/>
    <w:rsid w:val="00B94561"/>
    <w:rsid w:val="00B94940"/>
    <w:rsid w:val="00B97E26"/>
    <w:rsid w:val="00BA3286"/>
    <w:rsid w:val="00BA3D48"/>
    <w:rsid w:val="00BA4352"/>
    <w:rsid w:val="00BB1734"/>
    <w:rsid w:val="00BB1D81"/>
    <w:rsid w:val="00BB33DE"/>
    <w:rsid w:val="00BB34CA"/>
    <w:rsid w:val="00BB75D6"/>
    <w:rsid w:val="00BC12AF"/>
    <w:rsid w:val="00BC3618"/>
    <w:rsid w:val="00BC486A"/>
    <w:rsid w:val="00BC4DC2"/>
    <w:rsid w:val="00BD09B2"/>
    <w:rsid w:val="00BF4D4F"/>
    <w:rsid w:val="00BF5F75"/>
    <w:rsid w:val="00BF6856"/>
    <w:rsid w:val="00C02631"/>
    <w:rsid w:val="00C07F42"/>
    <w:rsid w:val="00C10F26"/>
    <w:rsid w:val="00C16AF6"/>
    <w:rsid w:val="00C17B18"/>
    <w:rsid w:val="00C17D0A"/>
    <w:rsid w:val="00C20C4B"/>
    <w:rsid w:val="00C25820"/>
    <w:rsid w:val="00C34A45"/>
    <w:rsid w:val="00C34B46"/>
    <w:rsid w:val="00C37A74"/>
    <w:rsid w:val="00C41C3B"/>
    <w:rsid w:val="00C44583"/>
    <w:rsid w:val="00C445D6"/>
    <w:rsid w:val="00C507D4"/>
    <w:rsid w:val="00C601DD"/>
    <w:rsid w:val="00C667F0"/>
    <w:rsid w:val="00C73555"/>
    <w:rsid w:val="00C80C4B"/>
    <w:rsid w:val="00C81628"/>
    <w:rsid w:val="00C9002C"/>
    <w:rsid w:val="00C97192"/>
    <w:rsid w:val="00CA0BE7"/>
    <w:rsid w:val="00CA2BCE"/>
    <w:rsid w:val="00CA2DE6"/>
    <w:rsid w:val="00CB445A"/>
    <w:rsid w:val="00CD7279"/>
    <w:rsid w:val="00CD740C"/>
    <w:rsid w:val="00CE032C"/>
    <w:rsid w:val="00CE49E3"/>
    <w:rsid w:val="00CE4FF7"/>
    <w:rsid w:val="00CF0A7F"/>
    <w:rsid w:val="00CF1577"/>
    <w:rsid w:val="00CF205E"/>
    <w:rsid w:val="00CF6909"/>
    <w:rsid w:val="00CF7510"/>
    <w:rsid w:val="00D031FF"/>
    <w:rsid w:val="00D1294A"/>
    <w:rsid w:val="00D1622E"/>
    <w:rsid w:val="00D17319"/>
    <w:rsid w:val="00D2122D"/>
    <w:rsid w:val="00D2529F"/>
    <w:rsid w:val="00D2643A"/>
    <w:rsid w:val="00D35A0B"/>
    <w:rsid w:val="00D40A98"/>
    <w:rsid w:val="00D439B0"/>
    <w:rsid w:val="00D5199D"/>
    <w:rsid w:val="00D55FB0"/>
    <w:rsid w:val="00D5614A"/>
    <w:rsid w:val="00D60391"/>
    <w:rsid w:val="00D6440F"/>
    <w:rsid w:val="00D65031"/>
    <w:rsid w:val="00D66104"/>
    <w:rsid w:val="00D67F71"/>
    <w:rsid w:val="00D70F33"/>
    <w:rsid w:val="00D72E44"/>
    <w:rsid w:val="00D83FDB"/>
    <w:rsid w:val="00D86039"/>
    <w:rsid w:val="00D909E6"/>
    <w:rsid w:val="00DB127F"/>
    <w:rsid w:val="00DB1CBE"/>
    <w:rsid w:val="00DC3F23"/>
    <w:rsid w:val="00DC651D"/>
    <w:rsid w:val="00DC756F"/>
    <w:rsid w:val="00DD3229"/>
    <w:rsid w:val="00DD6870"/>
    <w:rsid w:val="00DD798A"/>
    <w:rsid w:val="00DE1C30"/>
    <w:rsid w:val="00DE20F7"/>
    <w:rsid w:val="00DE2A7A"/>
    <w:rsid w:val="00DE390F"/>
    <w:rsid w:val="00DE558D"/>
    <w:rsid w:val="00DE5821"/>
    <w:rsid w:val="00DE7A3B"/>
    <w:rsid w:val="00DF16E6"/>
    <w:rsid w:val="00DF36FF"/>
    <w:rsid w:val="00DF3ACD"/>
    <w:rsid w:val="00E10840"/>
    <w:rsid w:val="00E12529"/>
    <w:rsid w:val="00E12E2C"/>
    <w:rsid w:val="00E1593A"/>
    <w:rsid w:val="00E174C7"/>
    <w:rsid w:val="00E17F89"/>
    <w:rsid w:val="00E20DD5"/>
    <w:rsid w:val="00E2189A"/>
    <w:rsid w:val="00E22B9A"/>
    <w:rsid w:val="00E22E7B"/>
    <w:rsid w:val="00E26C53"/>
    <w:rsid w:val="00E26F56"/>
    <w:rsid w:val="00E30847"/>
    <w:rsid w:val="00E3724F"/>
    <w:rsid w:val="00E43C85"/>
    <w:rsid w:val="00E46109"/>
    <w:rsid w:val="00E47470"/>
    <w:rsid w:val="00E57C88"/>
    <w:rsid w:val="00E6461D"/>
    <w:rsid w:val="00E75C31"/>
    <w:rsid w:val="00E831E9"/>
    <w:rsid w:val="00E87BD2"/>
    <w:rsid w:val="00E94691"/>
    <w:rsid w:val="00E95346"/>
    <w:rsid w:val="00EA2DFB"/>
    <w:rsid w:val="00EA452C"/>
    <w:rsid w:val="00EA7E7F"/>
    <w:rsid w:val="00EC0B35"/>
    <w:rsid w:val="00EC3DA1"/>
    <w:rsid w:val="00EC44A1"/>
    <w:rsid w:val="00EC4694"/>
    <w:rsid w:val="00EC53A6"/>
    <w:rsid w:val="00EC7A5A"/>
    <w:rsid w:val="00EF1DA8"/>
    <w:rsid w:val="00EF764F"/>
    <w:rsid w:val="00F01E90"/>
    <w:rsid w:val="00F05526"/>
    <w:rsid w:val="00F0661A"/>
    <w:rsid w:val="00F07AE0"/>
    <w:rsid w:val="00F11420"/>
    <w:rsid w:val="00F11A53"/>
    <w:rsid w:val="00F11CF9"/>
    <w:rsid w:val="00F172D1"/>
    <w:rsid w:val="00F2038E"/>
    <w:rsid w:val="00F20737"/>
    <w:rsid w:val="00F21D5A"/>
    <w:rsid w:val="00F229DF"/>
    <w:rsid w:val="00F240F2"/>
    <w:rsid w:val="00F26C6F"/>
    <w:rsid w:val="00F472D2"/>
    <w:rsid w:val="00F47F63"/>
    <w:rsid w:val="00F50926"/>
    <w:rsid w:val="00F53C9E"/>
    <w:rsid w:val="00F53E28"/>
    <w:rsid w:val="00F56358"/>
    <w:rsid w:val="00F60C02"/>
    <w:rsid w:val="00F61739"/>
    <w:rsid w:val="00F62A9F"/>
    <w:rsid w:val="00F64E1F"/>
    <w:rsid w:val="00F70BF3"/>
    <w:rsid w:val="00F75B0B"/>
    <w:rsid w:val="00F80C0C"/>
    <w:rsid w:val="00F92B68"/>
    <w:rsid w:val="00F951F2"/>
    <w:rsid w:val="00FA4C34"/>
    <w:rsid w:val="00FA557D"/>
    <w:rsid w:val="00FA705E"/>
    <w:rsid w:val="00FB052A"/>
    <w:rsid w:val="00FB657A"/>
    <w:rsid w:val="00FC68C5"/>
    <w:rsid w:val="00FC76AC"/>
    <w:rsid w:val="00FD09AE"/>
    <w:rsid w:val="00FD0E55"/>
    <w:rsid w:val="00FD1A19"/>
    <w:rsid w:val="00FD5DC2"/>
    <w:rsid w:val="00FE1A3C"/>
    <w:rsid w:val="00FF1FF6"/>
    <w:rsid w:val="00FF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4BCFA"/>
  <w15:chartTrackingRefBased/>
  <w15:docId w15:val="{35868180-B856-40C7-9471-F496925F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7D"/>
    <w:pPr>
      <w:jc w:val="both"/>
    </w:pPr>
  </w:style>
  <w:style w:type="paragraph" w:styleId="Heading1">
    <w:name w:val="heading 1"/>
    <w:basedOn w:val="Body"/>
    <w:next w:val="Body"/>
    <w:link w:val="Heading1Char"/>
    <w:uiPriority w:val="9"/>
    <w:qFormat/>
    <w:rsid w:val="00AF64D5"/>
    <w:pPr>
      <w:keepNext/>
      <w:keepLines/>
      <w:spacing w:before="240" w:after="80" w:line="240" w:lineRule="auto"/>
      <w:outlineLvl w:val="0"/>
    </w:pPr>
    <w:rPr>
      <w:rFonts w:eastAsiaTheme="majorEastAsia" w:cstheme="majorBidi"/>
      <w:b/>
      <w:color w:val="00A1DE"/>
      <w:sz w:val="48"/>
      <w:szCs w:val="32"/>
    </w:rPr>
  </w:style>
  <w:style w:type="paragraph" w:styleId="Heading2">
    <w:name w:val="heading 2"/>
    <w:basedOn w:val="Body"/>
    <w:next w:val="Body"/>
    <w:link w:val="Heading2Char"/>
    <w:uiPriority w:val="9"/>
    <w:unhideWhenUsed/>
    <w:qFormat/>
    <w:rsid w:val="001C39A3"/>
    <w:pPr>
      <w:keepNext/>
      <w:keepLines/>
      <w:spacing w:before="240" w:after="80" w:line="240" w:lineRule="auto"/>
      <w:outlineLvl w:val="1"/>
    </w:pPr>
    <w:rPr>
      <w:rFonts w:eastAsiaTheme="majorEastAsia" w:cstheme="majorBidi"/>
      <w:b/>
      <w:color w:val="000000" w:themeColor="text1"/>
      <w:sz w:val="32"/>
      <w:szCs w:val="26"/>
    </w:rPr>
  </w:style>
  <w:style w:type="paragraph" w:styleId="Heading3">
    <w:name w:val="heading 3"/>
    <w:basedOn w:val="Body"/>
    <w:next w:val="Body"/>
    <w:link w:val="Heading3Char"/>
    <w:uiPriority w:val="9"/>
    <w:unhideWhenUsed/>
    <w:qFormat/>
    <w:rsid w:val="00AF64D5"/>
    <w:pPr>
      <w:keepNext/>
      <w:keepLines/>
      <w:spacing w:before="240" w:after="80"/>
      <w:outlineLvl w:val="2"/>
    </w:pPr>
    <w:rPr>
      <w:rFonts w:eastAsiaTheme="majorEastAsia" w:cstheme="majorBidi"/>
      <w:b/>
      <w:color w:val="00A1DE"/>
      <w:sz w:val="32"/>
      <w:szCs w:val="24"/>
    </w:rPr>
  </w:style>
  <w:style w:type="paragraph" w:styleId="Heading4">
    <w:name w:val="heading 4"/>
    <w:basedOn w:val="Normal"/>
    <w:next w:val="Normal"/>
    <w:link w:val="Heading4Char"/>
    <w:uiPriority w:val="9"/>
    <w:unhideWhenUsed/>
    <w:qFormat/>
    <w:rsid w:val="00AF64D5"/>
    <w:pPr>
      <w:keepNext/>
      <w:spacing w:before="240" w:after="120"/>
      <w:outlineLvl w:val="3"/>
    </w:pPr>
    <w:rPr>
      <w:b/>
      <w:sz w:val="24"/>
    </w:rPr>
  </w:style>
  <w:style w:type="paragraph" w:styleId="Heading5">
    <w:name w:val="heading 5"/>
    <w:basedOn w:val="Normal"/>
    <w:next w:val="Normal"/>
    <w:link w:val="Heading5Char"/>
    <w:uiPriority w:val="9"/>
    <w:unhideWhenUsed/>
    <w:qFormat/>
    <w:rsid w:val="00AF64D5"/>
    <w:pPr>
      <w:keepNext/>
      <w:keepLines/>
      <w:spacing w:before="240" w:after="80"/>
      <w:outlineLvl w:val="4"/>
    </w:pPr>
    <w:rPr>
      <w:rFonts w:eastAsiaTheme="majorEastAsia" w:cstheme="majorBidi"/>
      <w:i/>
      <w:color w:val="00A1DE"/>
    </w:rPr>
  </w:style>
  <w:style w:type="paragraph" w:styleId="Heading6">
    <w:name w:val="heading 6"/>
    <w:basedOn w:val="Normal"/>
    <w:next w:val="Normal"/>
    <w:link w:val="Heading6Char"/>
    <w:uiPriority w:val="9"/>
    <w:unhideWhenUsed/>
    <w:qFormat/>
    <w:rsid w:val="00AF64D5"/>
    <w:pPr>
      <w:keepNext/>
      <w:keepLines/>
      <w:spacing w:before="40" w:after="0"/>
      <w:outlineLvl w:val="5"/>
    </w:pPr>
    <w:rPr>
      <w:rFonts w:eastAsiaTheme="majorEastAsia" w:cstheme="majorBidi"/>
      <w:color w:val="000000" w:themeColor="text1"/>
    </w:rPr>
  </w:style>
  <w:style w:type="paragraph" w:styleId="Heading9">
    <w:name w:val="heading 9"/>
    <w:basedOn w:val="Normal"/>
    <w:next w:val="Normal"/>
    <w:link w:val="Heading9Char"/>
    <w:uiPriority w:val="9"/>
    <w:semiHidden/>
    <w:unhideWhenUsed/>
    <w:qFormat/>
    <w:rsid w:val="00914C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64D5"/>
    <w:pPr>
      <w:tabs>
        <w:tab w:val="center" w:pos="4680"/>
        <w:tab w:val="right" w:pos="9360"/>
      </w:tabs>
      <w:spacing w:after="0" w:line="240" w:lineRule="auto"/>
    </w:pPr>
  </w:style>
  <w:style w:type="character" w:customStyle="1" w:styleId="HeaderChar">
    <w:name w:val="Header Char"/>
    <w:basedOn w:val="DefaultParagraphFont"/>
    <w:link w:val="Header"/>
    <w:rsid w:val="00AF64D5"/>
  </w:style>
  <w:style w:type="paragraph" w:styleId="Footer">
    <w:name w:val="footer"/>
    <w:basedOn w:val="Normal"/>
    <w:link w:val="FooterChar"/>
    <w:unhideWhenUsed/>
    <w:rsid w:val="00AF64D5"/>
    <w:pPr>
      <w:tabs>
        <w:tab w:val="center" w:pos="4680"/>
        <w:tab w:val="right" w:pos="9360"/>
      </w:tabs>
      <w:spacing w:after="0" w:line="240" w:lineRule="auto"/>
    </w:pPr>
  </w:style>
  <w:style w:type="character" w:customStyle="1" w:styleId="FooterChar">
    <w:name w:val="Footer Char"/>
    <w:basedOn w:val="DefaultParagraphFont"/>
    <w:link w:val="Footer"/>
    <w:rsid w:val="00AF64D5"/>
  </w:style>
  <w:style w:type="paragraph" w:styleId="NoSpacing">
    <w:name w:val="No Spacing"/>
    <w:link w:val="NoSpacingChar"/>
    <w:uiPriority w:val="1"/>
    <w:qFormat/>
    <w:rsid w:val="00AF64D5"/>
    <w:pPr>
      <w:spacing w:after="0" w:line="240" w:lineRule="auto"/>
    </w:pPr>
    <w:rPr>
      <w:rFonts w:eastAsiaTheme="minorEastAsia"/>
    </w:rPr>
  </w:style>
  <w:style w:type="character" w:customStyle="1" w:styleId="NoSpacingChar">
    <w:name w:val="No Spacing Char"/>
    <w:basedOn w:val="DefaultParagraphFont"/>
    <w:link w:val="NoSpacing"/>
    <w:uiPriority w:val="1"/>
    <w:rsid w:val="00AF64D5"/>
    <w:rPr>
      <w:rFonts w:eastAsiaTheme="minorEastAsia"/>
    </w:rPr>
  </w:style>
  <w:style w:type="character" w:customStyle="1" w:styleId="Heading5Char">
    <w:name w:val="Heading 5 Char"/>
    <w:basedOn w:val="DefaultParagraphFont"/>
    <w:link w:val="Heading5"/>
    <w:uiPriority w:val="9"/>
    <w:rsid w:val="00AF64D5"/>
    <w:rPr>
      <w:rFonts w:eastAsiaTheme="majorEastAsia" w:cstheme="majorBidi"/>
      <w:i/>
      <w:color w:val="00A1DE"/>
    </w:rPr>
  </w:style>
  <w:style w:type="character" w:styleId="IntenseReference">
    <w:name w:val="Intense Reference"/>
    <w:basedOn w:val="DefaultParagraphFont"/>
    <w:uiPriority w:val="32"/>
    <w:qFormat/>
    <w:rsid w:val="00AF64D5"/>
    <w:rPr>
      <w:b/>
      <w:bCs/>
      <w:smallCaps/>
      <w:color w:val="00A1DE"/>
      <w:spacing w:val="5"/>
    </w:rPr>
  </w:style>
  <w:style w:type="paragraph" w:styleId="IntenseQuote">
    <w:name w:val="Intense Quote"/>
    <w:basedOn w:val="Normal"/>
    <w:next w:val="Normal"/>
    <w:link w:val="IntenseQuoteChar"/>
    <w:uiPriority w:val="30"/>
    <w:qFormat/>
    <w:rsid w:val="00AF64D5"/>
    <w:pPr>
      <w:spacing w:before="360" w:after="360"/>
      <w:ind w:left="864" w:right="864"/>
    </w:pPr>
    <w:rPr>
      <w:i/>
      <w:iCs/>
      <w:color w:val="00A1DE"/>
    </w:rPr>
  </w:style>
  <w:style w:type="table" w:styleId="TableGrid">
    <w:name w:val="Table Grid"/>
    <w:basedOn w:val="TableNormal"/>
    <w:uiPriority w:val="39"/>
    <w:rsid w:val="00AF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64D5"/>
    <w:rPr>
      <w:rFonts w:eastAsiaTheme="majorEastAsia" w:cstheme="majorBidi"/>
      <w:b/>
      <w:color w:val="00A1DE"/>
      <w:sz w:val="48"/>
      <w:szCs w:val="32"/>
    </w:rPr>
  </w:style>
  <w:style w:type="character" w:customStyle="1" w:styleId="Heading2Char">
    <w:name w:val="Heading 2 Char"/>
    <w:basedOn w:val="DefaultParagraphFont"/>
    <w:link w:val="Heading2"/>
    <w:uiPriority w:val="9"/>
    <w:rsid w:val="001C39A3"/>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AF64D5"/>
    <w:rPr>
      <w:rFonts w:eastAsiaTheme="majorEastAsia" w:cstheme="majorBidi"/>
      <w:b/>
      <w:color w:val="00A1DE"/>
      <w:sz w:val="32"/>
      <w:szCs w:val="24"/>
    </w:rPr>
  </w:style>
  <w:style w:type="paragraph" w:styleId="Title">
    <w:name w:val="Title"/>
    <w:next w:val="Normal"/>
    <w:link w:val="TitleChar"/>
    <w:uiPriority w:val="10"/>
    <w:qFormat/>
    <w:rsid w:val="00AF64D5"/>
    <w:pPr>
      <w:spacing w:after="0" w:line="240" w:lineRule="auto"/>
      <w:contextualSpacing/>
    </w:pPr>
    <w:rPr>
      <w:rFonts w:eastAsiaTheme="majorEastAsia" w:cstheme="majorBidi"/>
      <w:b/>
      <w:color w:val="00ADDC" w:themeColor="text2"/>
      <w:spacing w:val="-10"/>
      <w:kern w:val="28"/>
      <w:sz w:val="48"/>
      <w:szCs w:val="56"/>
    </w:rPr>
  </w:style>
  <w:style w:type="character" w:customStyle="1" w:styleId="TitleChar">
    <w:name w:val="Title Char"/>
    <w:basedOn w:val="DefaultParagraphFont"/>
    <w:link w:val="Title"/>
    <w:uiPriority w:val="10"/>
    <w:rsid w:val="00AF64D5"/>
    <w:rPr>
      <w:rFonts w:eastAsiaTheme="majorEastAsia" w:cstheme="majorBidi"/>
      <w:b/>
      <w:color w:val="00ADDC" w:themeColor="text2"/>
      <w:spacing w:val="-10"/>
      <w:kern w:val="28"/>
      <w:sz w:val="48"/>
      <w:szCs w:val="56"/>
    </w:rPr>
  </w:style>
  <w:style w:type="paragraph" w:customStyle="1" w:styleId="Body">
    <w:name w:val="Body"/>
    <w:basedOn w:val="Normal"/>
    <w:qFormat/>
    <w:rsid w:val="00AF64D5"/>
    <w:pPr>
      <w:spacing w:after="180" w:line="276" w:lineRule="auto"/>
    </w:pPr>
    <w:rPr>
      <w:rFonts w:cs="Arial"/>
      <w:szCs w:val="20"/>
    </w:rPr>
  </w:style>
  <w:style w:type="character" w:customStyle="1" w:styleId="IntenseQuoteChar">
    <w:name w:val="Intense Quote Char"/>
    <w:basedOn w:val="DefaultParagraphFont"/>
    <w:link w:val="IntenseQuote"/>
    <w:uiPriority w:val="30"/>
    <w:rsid w:val="00AF64D5"/>
    <w:rPr>
      <w:i/>
      <w:iCs/>
      <w:color w:val="00A1DE"/>
    </w:rPr>
  </w:style>
  <w:style w:type="character" w:styleId="IntenseEmphasis">
    <w:name w:val="Intense Emphasis"/>
    <w:basedOn w:val="DefaultParagraphFont"/>
    <w:uiPriority w:val="21"/>
    <w:qFormat/>
    <w:rsid w:val="00AF64D5"/>
    <w:rPr>
      <w:i/>
      <w:iCs/>
      <w:color w:val="00A1DE"/>
    </w:rPr>
  </w:style>
  <w:style w:type="paragraph" w:customStyle="1" w:styleId="Numbered2">
    <w:name w:val="Numbered2"/>
    <w:basedOn w:val="Bullet2"/>
    <w:qFormat/>
    <w:rsid w:val="00AF64D5"/>
    <w:pPr>
      <w:numPr>
        <w:numId w:val="5"/>
      </w:numPr>
    </w:pPr>
  </w:style>
  <w:style w:type="paragraph" w:styleId="BalloonText">
    <w:name w:val="Balloon Text"/>
    <w:basedOn w:val="Normal"/>
    <w:link w:val="BalloonTextChar"/>
    <w:uiPriority w:val="99"/>
    <w:semiHidden/>
    <w:unhideWhenUsed/>
    <w:rsid w:val="00AF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4D5"/>
    <w:rPr>
      <w:rFonts w:ascii="Segoe UI" w:hAnsi="Segoe UI" w:cs="Segoe UI"/>
      <w:sz w:val="18"/>
      <w:szCs w:val="18"/>
    </w:rPr>
  </w:style>
  <w:style w:type="paragraph" w:customStyle="1" w:styleId="Note">
    <w:name w:val="Note"/>
    <w:basedOn w:val="Body"/>
    <w:qFormat/>
    <w:rsid w:val="00AF64D5"/>
    <w:pPr>
      <w:pBdr>
        <w:top w:val="single" w:sz="2" w:space="6" w:color="A6A6A6" w:themeColor="background1" w:themeShade="A6"/>
        <w:bottom w:val="single" w:sz="2" w:space="4" w:color="A6A6A6" w:themeColor="background1" w:themeShade="A6"/>
      </w:pBdr>
      <w:spacing w:before="240" w:after="240"/>
    </w:pPr>
    <w:rPr>
      <w:i/>
    </w:rPr>
  </w:style>
  <w:style w:type="paragraph" w:customStyle="1" w:styleId="Note2">
    <w:name w:val="Note2"/>
    <w:basedOn w:val="Note"/>
    <w:qFormat/>
    <w:rsid w:val="00AF64D5"/>
    <w:pPr>
      <w:ind w:left="360"/>
    </w:pPr>
  </w:style>
  <w:style w:type="paragraph" w:customStyle="1" w:styleId="CodeParagraph">
    <w:name w:val="CodeParagraph"/>
    <w:basedOn w:val="Body"/>
    <w:qFormat/>
    <w:rsid w:val="00AF64D5"/>
    <w:pPr>
      <w:spacing w:after="0"/>
    </w:pPr>
    <w:rPr>
      <w:rFonts w:ascii="Consolas" w:hAnsi="Consolas"/>
    </w:rPr>
  </w:style>
  <w:style w:type="paragraph" w:customStyle="1" w:styleId="Default">
    <w:name w:val="Default"/>
    <w:rsid w:val="00AF64D5"/>
    <w:pPr>
      <w:autoSpaceDE w:val="0"/>
      <w:autoSpaceDN w:val="0"/>
      <w:adjustRightInd w:val="0"/>
      <w:spacing w:after="0" w:line="240" w:lineRule="auto"/>
    </w:pPr>
    <w:rPr>
      <w:rFonts w:cs="GillSans"/>
      <w:color w:val="000000"/>
      <w:sz w:val="24"/>
      <w:szCs w:val="24"/>
    </w:rPr>
  </w:style>
  <w:style w:type="character" w:customStyle="1" w:styleId="Code">
    <w:name w:val="Code"/>
    <w:basedOn w:val="DefaultParagraphFont"/>
    <w:uiPriority w:val="1"/>
    <w:qFormat/>
    <w:rsid w:val="00AF64D5"/>
    <w:rPr>
      <w:rFonts w:ascii="Consolas" w:hAnsi="Consolas"/>
      <w:sz w:val="20"/>
    </w:rPr>
  </w:style>
  <w:style w:type="paragraph" w:customStyle="1" w:styleId="TableTitle">
    <w:name w:val="TableTitle"/>
    <w:basedOn w:val="Body"/>
    <w:qFormat/>
    <w:rsid w:val="00AF64D5"/>
    <w:pPr>
      <w:keepNext/>
      <w:spacing w:before="360" w:after="80"/>
    </w:pPr>
    <w:rPr>
      <w:color w:val="777777"/>
    </w:rPr>
  </w:style>
  <w:style w:type="paragraph" w:customStyle="1" w:styleId="FigureCaption">
    <w:name w:val="FigureCaption"/>
    <w:basedOn w:val="TableTitle"/>
    <w:qFormat/>
    <w:rsid w:val="00AF64D5"/>
    <w:pPr>
      <w:keepNext w:val="0"/>
      <w:spacing w:before="0" w:after="360"/>
    </w:pPr>
  </w:style>
  <w:style w:type="paragraph" w:customStyle="1" w:styleId="TableBullet2">
    <w:name w:val="TableBullet2"/>
    <w:basedOn w:val="TableBullet1"/>
    <w:qFormat/>
    <w:rsid w:val="00AF64D5"/>
    <w:pPr>
      <w:numPr>
        <w:numId w:val="6"/>
      </w:numPr>
      <w:ind w:left="720"/>
    </w:pPr>
  </w:style>
  <w:style w:type="character" w:customStyle="1" w:styleId="Heading4Char">
    <w:name w:val="Heading 4 Char"/>
    <w:basedOn w:val="DefaultParagraphFont"/>
    <w:link w:val="Heading4"/>
    <w:uiPriority w:val="9"/>
    <w:rsid w:val="00AF64D5"/>
    <w:rPr>
      <w:b/>
      <w:sz w:val="24"/>
    </w:rPr>
  </w:style>
  <w:style w:type="paragraph" w:customStyle="1" w:styleId="TableText2">
    <w:name w:val="TableText2"/>
    <w:basedOn w:val="TableText"/>
    <w:qFormat/>
    <w:rsid w:val="00AF64D5"/>
    <w:pPr>
      <w:ind w:left="360"/>
    </w:pPr>
  </w:style>
  <w:style w:type="paragraph" w:customStyle="1" w:styleId="TableNumbered1">
    <w:name w:val="TableNumbered1"/>
    <w:basedOn w:val="TableBullet1"/>
    <w:qFormat/>
    <w:rsid w:val="00AF64D5"/>
    <w:pPr>
      <w:numPr>
        <w:numId w:val="7"/>
      </w:numPr>
      <w:ind w:left="360"/>
    </w:pPr>
  </w:style>
  <w:style w:type="paragraph" w:customStyle="1" w:styleId="TableNumbered2">
    <w:name w:val="TableNumbered2"/>
    <w:basedOn w:val="TableNumbered1"/>
    <w:qFormat/>
    <w:rsid w:val="00AF64D5"/>
    <w:pPr>
      <w:numPr>
        <w:numId w:val="8"/>
      </w:numPr>
      <w:ind w:left="720"/>
    </w:pPr>
  </w:style>
  <w:style w:type="paragraph" w:customStyle="1" w:styleId="TableNote">
    <w:name w:val="TableNote"/>
    <w:basedOn w:val="Note"/>
    <w:qFormat/>
    <w:rsid w:val="00AF64D5"/>
    <w:pPr>
      <w:spacing w:before="180" w:after="180"/>
    </w:pPr>
  </w:style>
  <w:style w:type="character" w:styleId="Hyperlink">
    <w:name w:val="Hyperlink"/>
    <w:basedOn w:val="DefaultParagraphFont"/>
    <w:uiPriority w:val="99"/>
    <w:unhideWhenUsed/>
    <w:rsid w:val="00AF64D5"/>
    <w:rPr>
      <w:color w:val="00A1DE"/>
      <w:u w:val="single"/>
    </w:rPr>
  </w:style>
  <w:style w:type="paragraph" w:styleId="TOCHeading">
    <w:name w:val="TOC Heading"/>
    <w:basedOn w:val="Heading1"/>
    <w:next w:val="Normal"/>
    <w:uiPriority w:val="39"/>
    <w:unhideWhenUsed/>
    <w:qFormat/>
    <w:rsid w:val="00AF64D5"/>
    <w:pPr>
      <w:outlineLvl w:val="9"/>
    </w:pPr>
    <w:rPr>
      <w:b w:val="0"/>
      <w:sz w:val="32"/>
    </w:rPr>
  </w:style>
  <w:style w:type="paragraph" w:styleId="TOC2">
    <w:name w:val="toc 2"/>
    <w:basedOn w:val="Normal"/>
    <w:next w:val="Normal"/>
    <w:autoRedefine/>
    <w:uiPriority w:val="39"/>
    <w:unhideWhenUsed/>
    <w:rsid w:val="00AF64D5"/>
    <w:pPr>
      <w:spacing w:after="100"/>
      <w:ind w:left="360"/>
    </w:pPr>
    <w:rPr>
      <w:rFonts w:eastAsiaTheme="minorEastAsia" w:cs="Times New Roman"/>
    </w:rPr>
  </w:style>
  <w:style w:type="paragraph" w:styleId="TOC1">
    <w:name w:val="toc 1"/>
    <w:basedOn w:val="Normal"/>
    <w:next w:val="Normal"/>
    <w:autoRedefine/>
    <w:uiPriority w:val="39"/>
    <w:unhideWhenUsed/>
    <w:rsid w:val="008508BB"/>
    <w:pPr>
      <w:tabs>
        <w:tab w:val="right" w:leader="dot" w:pos="9350"/>
      </w:tabs>
      <w:spacing w:after="100"/>
    </w:pPr>
    <w:rPr>
      <w:rFonts w:eastAsiaTheme="minorEastAsia" w:cs="Arial"/>
      <w:b/>
      <w:bCs/>
    </w:rPr>
  </w:style>
  <w:style w:type="paragraph" w:styleId="TOC3">
    <w:name w:val="toc 3"/>
    <w:basedOn w:val="Normal"/>
    <w:next w:val="Normal"/>
    <w:autoRedefine/>
    <w:uiPriority w:val="39"/>
    <w:unhideWhenUsed/>
    <w:rsid w:val="00AF64D5"/>
    <w:pPr>
      <w:spacing w:after="100"/>
      <w:ind w:left="720"/>
    </w:pPr>
    <w:rPr>
      <w:rFonts w:eastAsiaTheme="minorEastAsia" w:cs="Times New Roman"/>
      <w:color w:val="00A1DE"/>
    </w:rPr>
  </w:style>
  <w:style w:type="paragraph" w:customStyle="1" w:styleId="BasicParagraph">
    <w:name w:val="[Basic Paragraph]"/>
    <w:basedOn w:val="Normal"/>
    <w:uiPriority w:val="99"/>
    <w:rsid w:val="00AF64D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AF64D5"/>
    <w:pPr>
      <w:spacing w:after="180" w:line="276" w:lineRule="auto"/>
    </w:pPr>
    <w:rPr>
      <w:rFonts w:eastAsia="Times New Roman" w:cs="Times New Roman"/>
      <w:sz w:val="17"/>
      <w:szCs w:val="17"/>
    </w:rPr>
  </w:style>
  <w:style w:type="character" w:styleId="PageNumber">
    <w:name w:val="page number"/>
    <w:basedOn w:val="DefaultParagraphFont"/>
    <w:rsid w:val="00AF64D5"/>
  </w:style>
  <w:style w:type="paragraph" w:styleId="ListParagraph">
    <w:name w:val="List Paragraph"/>
    <w:basedOn w:val="Normal"/>
    <w:link w:val="ListParagraphChar"/>
    <w:uiPriority w:val="34"/>
    <w:qFormat/>
    <w:rsid w:val="00AF64D5"/>
    <w:pPr>
      <w:spacing w:after="200" w:line="276" w:lineRule="auto"/>
      <w:ind w:left="720"/>
      <w:contextualSpacing/>
    </w:pPr>
  </w:style>
  <w:style w:type="paragraph" w:customStyle="1" w:styleId="DocumentTitle">
    <w:name w:val="Document Title"/>
    <w:basedOn w:val="Normal"/>
    <w:qFormat/>
    <w:rsid w:val="00AF64D5"/>
    <w:pPr>
      <w:spacing w:after="0" w:line="216" w:lineRule="auto"/>
    </w:pPr>
    <w:rPr>
      <w:rFonts w:cs="Arial"/>
      <w:b/>
      <w:color w:val="00A1DC"/>
      <w:sz w:val="72"/>
      <w:szCs w:val="48"/>
    </w:rPr>
  </w:style>
  <w:style w:type="paragraph" w:customStyle="1" w:styleId="Name">
    <w:name w:val="Name"/>
    <w:basedOn w:val="Normal"/>
    <w:qFormat/>
    <w:rsid w:val="00AF64D5"/>
    <w:pPr>
      <w:spacing w:after="0"/>
    </w:pPr>
    <w:rPr>
      <w:rFonts w:cs="Arial"/>
      <w:color w:val="FFFFFF" w:themeColor="background1"/>
      <w:sz w:val="40"/>
      <w:szCs w:val="40"/>
    </w:rPr>
  </w:style>
  <w:style w:type="paragraph" w:customStyle="1" w:styleId="Details">
    <w:name w:val="Details"/>
    <w:basedOn w:val="Normal"/>
    <w:qFormat/>
    <w:rsid w:val="00AF64D5"/>
    <w:rPr>
      <w:rFonts w:cs="Arial"/>
      <w:color w:val="FFFFFF" w:themeColor="background1"/>
      <w:sz w:val="28"/>
      <w:szCs w:val="40"/>
    </w:rPr>
  </w:style>
  <w:style w:type="paragraph" w:customStyle="1" w:styleId="TableColumnHeader">
    <w:name w:val="TableColumnHeader"/>
    <w:qFormat/>
    <w:rsid w:val="00AF64D5"/>
    <w:pPr>
      <w:widowControl w:val="0"/>
      <w:spacing w:before="60" w:after="60" w:line="240" w:lineRule="auto"/>
    </w:pPr>
    <w:rPr>
      <w:rFonts w:eastAsia="Times New Roman" w:cs="Arial"/>
      <w:b/>
      <w:bCs/>
      <w:color w:val="FFFFFF" w:themeColor="background1"/>
      <w:szCs w:val="20"/>
    </w:rPr>
  </w:style>
  <w:style w:type="paragraph" w:customStyle="1" w:styleId="TableText">
    <w:name w:val="TableText"/>
    <w:basedOn w:val="Normal"/>
    <w:qFormat/>
    <w:rsid w:val="00AF64D5"/>
    <w:pPr>
      <w:spacing w:before="120" w:after="120" w:line="240" w:lineRule="auto"/>
    </w:pPr>
    <w:rPr>
      <w:rFonts w:eastAsia="Times New Roman" w:cs="Arial"/>
      <w:szCs w:val="20"/>
    </w:rPr>
  </w:style>
  <w:style w:type="paragraph" w:customStyle="1" w:styleId="ContentsTitle">
    <w:name w:val="ContentsTitle"/>
    <w:basedOn w:val="Normal"/>
    <w:qFormat/>
    <w:rsid w:val="00AF64D5"/>
    <w:pPr>
      <w:widowControl w:val="0"/>
      <w:spacing w:after="240" w:line="240" w:lineRule="auto"/>
    </w:pPr>
    <w:rPr>
      <w:rFonts w:eastAsia="Times New Roman" w:cs="Times New Roman"/>
      <w:b/>
      <w:bCs/>
      <w:color w:val="00A1DE"/>
      <w:sz w:val="40"/>
      <w:szCs w:val="20"/>
    </w:rPr>
  </w:style>
  <w:style w:type="paragraph" w:customStyle="1" w:styleId="Bullet1">
    <w:name w:val="Bullet1"/>
    <w:basedOn w:val="Body"/>
    <w:qFormat/>
    <w:rsid w:val="00AF64D5"/>
    <w:pPr>
      <w:numPr>
        <w:numId w:val="1"/>
      </w:numPr>
      <w:ind w:left="360"/>
    </w:pPr>
  </w:style>
  <w:style w:type="paragraph" w:customStyle="1" w:styleId="Bullet2">
    <w:name w:val="Bullet2"/>
    <w:basedOn w:val="Bullet1"/>
    <w:qFormat/>
    <w:rsid w:val="00AF64D5"/>
    <w:pPr>
      <w:numPr>
        <w:numId w:val="2"/>
      </w:numPr>
      <w:ind w:left="720"/>
    </w:pPr>
  </w:style>
  <w:style w:type="paragraph" w:customStyle="1" w:styleId="Numbered1">
    <w:name w:val="Numbered1"/>
    <w:basedOn w:val="Bullet1"/>
    <w:qFormat/>
    <w:rsid w:val="00AF64D5"/>
    <w:pPr>
      <w:numPr>
        <w:numId w:val="4"/>
      </w:numPr>
    </w:pPr>
  </w:style>
  <w:style w:type="table" w:styleId="ListTable3-Accent2">
    <w:name w:val="List Table 3 Accent 2"/>
    <w:basedOn w:val="TableNormal"/>
    <w:uiPriority w:val="48"/>
    <w:rsid w:val="00AF64D5"/>
    <w:pPr>
      <w:spacing w:after="0" w:line="240" w:lineRule="auto"/>
    </w:pPr>
    <w:tblPr>
      <w:tblStyleRowBandSize w:val="1"/>
      <w:tblStyleColBandSize w:val="1"/>
      <w:tblBorders>
        <w:top w:val="single" w:sz="4" w:space="0" w:color="00549F" w:themeColor="accent2"/>
        <w:left w:val="single" w:sz="4" w:space="0" w:color="00549F" w:themeColor="accent2"/>
        <w:bottom w:val="single" w:sz="4" w:space="0" w:color="00549F" w:themeColor="accent2"/>
        <w:right w:val="single" w:sz="4" w:space="0" w:color="00549F" w:themeColor="accent2"/>
      </w:tblBorders>
    </w:tblPr>
    <w:tblStylePr w:type="firstRow">
      <w:rPr>
        <w:b/>
        <w:bCs/>
        <w:color w:val="FFFFFF" w:themeColor="background1"/>
      </w:rPr>
      <w:tblPr/>
      <w:tcPr>
        <w:shd w:val="clear" w:color="auto" w:fill="00549F" w:themeFill="accent2"/>
      </w:tcPr>
    </w:tblStylePr>
    <w:tblStylePr w:type="lastRow">
      <w:rPr>
        <w:b/>
        <w:bCs/>
      </w:rPr>
      <w:tblPr/>
      <w:tcPr>
        <w:tcBorders>
          <w:top w:val="double" w:sz="4" w:space="0" w:color="00549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9F" w:themeColor="accent2"/>
          <w:right w:val="single" w:sz="4" w:space="0" w:color="00549F" w:themeColor="accent2"/>
        </w:tcBorders>
      </w:tcPr>
    </w:tblStylePr>
    <w:tblStylePr w:type="band1Horz">
      <w:tblPr/>
      <w:tcPr>
        <w:tcBorders>
          <w:top w:val="single" w:sz="4" w:space="0" w:color="00549F" w:themeColor="accent2"/>
          <w:bottom w:val="single" w:sz="4" w:space="0" w:color="00549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9F" w:themeColor="accent2"/>
          <w:left w:val="nil"/>
        </w:tcBorders>
      </w:tcPr>
    </w:tblStylePr>
    <w:tblStylePr w:type="swCell">
      <w:tblPr/>
      <w:tcPr>
        <w:tcBorders>
          <w:top w:val="double" w:sz="4" w:space="0" w:color="00549F" w:themeColor="accent2"/>
          <w:right w:val="nil"/>
        </w:tcBorders>
      </w:tcPr>
    </w:tblStylePr>
  </w:style>
  <w:style w:type="table" w:customStyle="1" w:styleId="00FlexeraTable">
    <w:name w:val="00FlexeraTable"/>
    <w:basedOn w:val="TableNormal"/>
    <w:uiPriority w:val="99"/>
    <w:rsid w:val="00AF64D5"/>
    <w:pPr>
      <w:spacing w:before="120" w:after="120" w:line="240" w:lineRule="auto"/>
    </w:pPr>
    <w:tblPr>
      <w:tblBorders>
        <w:top w:val="single" w:sz="2" w:space="0" w:color="A6A6A6" w:themeColor="background1" w:themeShade="A6"/>
        <w:bottom w:val="single" w:sz="2" w:space="0" w:color="A6A6A6" w:themeColor="background1" w:themeShade="A6"/>
        <w:insideH w:val="single" w:sz="2" w:space="0" w:color="A6A6A6" w:themeColor="background1" w:themeShade="A6"/>
      </w:tblBorders>
    </w:tblPr>
    <w:trPr>
      <w:cantSplit/>
    </w:trPr>
    <w:tcPr>
      <w:shd w:val="clear" w:color="auto" w:fill="auto"/>
    </w:tcPr>
    <w:tblStylePr w:type="firstRow">
      <w:pPr>
        <w:wordWrap/>
        <w:spacing w:beforeLines="0" w:before="120" w:beforeAutospacing="0" w:afterLines="0" w:after="120" w:afterAutospacing="0"/>
        <w:contextualSpacing w:val="0"/>
      </w:pPr>
      <w:rPr>
        <w:b/>
        <w:color w:val="FFFFFF" w:themeColor="background1"/>
      </w:rPr>
      <w:tblPr/>
      <w:tcPr>
        <w:tcBorders>
          <w:top w:val="nil"/>
          <w:left w:val="nil"/>
          <w:bottom w:val="nil"/>
          <w:right w:val="nil"/>
          <w:insideH w:val="nil"/>
          <w:insideV w:val="nil"/>
          <w:tl2br w:val="nil"/>
          <w:tr2bl w:val="nil"/>
        </w:tcBorders>
        <w:shd w:val="clear" w:color="auto" w:fill="00A1DE"/>
        <w:vAlign w:val="bottom"/>
      </w:tcPr>
    </w:tblStylePr>
  </w:style>
  <w:style w:type="paragraph" w:customStyle="1" w:styleId="TableBullet1">
    <w:name w:val="TableBullet1"/>
    <w:basedOn w:val="TableText"/>
    <w:qFormat/>
    <w:rsid w:val="00AF64D5"/>
    <w:pPr>
      <w:numPr>
        <w:numId w:val="3"/>
      </w:numPr>
      <w:ind w:left="360"/>
    </w:pPr>
  </w:style>
  <w:style w:type="character" w:customStyle="1" w:styleId="Runin">
    <w:name w:val="Runin"/>
    <w:basedOn w:val="DefaultParagraphFont"/>
    <w:uiPriority w:val="1"/>
    <w:qFormat/>
    <w:rsid w:val="00AF64D5"/>
    <w:rPr>
      <w:b/>
      <w:color w:val="00A1DE"/>
    </w:rPr>
  </w:style>
  <w:style w:type="paragraph" w:customStyle="1" w:styleId="Body2">
    <w:name w:val="Body2"/>
    <w:basedOn w:val="Body"/>
    <w:qFormat/>
    <w:rsid w:val="00AF64D5"/>
    <w:pPr>
      <w:ind w:left="360"/>
    </w:pPr>
  </w:style>
  <w:style w:type="paragraph" w:customStyle="1" w:styleId="Body3">
    <w:name w:val="Body3"/>
    <w:basedOn w:val="Body2"/>
    <w:qFormat/>
    <w:rsid w:val="00AF64D5"/>
    <w:pPr>
      <w:ind w:left="720"/>
    </w:pPr>
  </w:style>
  <w:style w:type="paragraph" w:customStyle="1" w:styleId="About">
    <w:name w:val="About"/>
    <w:qFormat/>
    <w:rsid w:val="00AF64D5"/>
    <w:pPr>
      <w:spacing w:after="60"/>
      <w:ind w:right="3629"/>
    </w:pPr>
    <w:rPr>
      <w:rFonts w:eastAsiaTheme="majorEastAsia" w:cs="Arial"/>
      <w:b/>
      <w:color w:val="00A1DE"/>
      <w:sz w:val="32"/>
      <w:szCs w:val="32"/>
    </w:rPr>
  </w:style>
  <w:style w:type="paragraph" w:customStyle="1" w:styleId="AboutText">
    <w:name w:val="AboutText"/>
    <w:qFormat/>
    <w:rsid w:val="00AF64D5"/>
    <w:pPr>
      <w:tabs>
        <w:tab w:val="left" w:pos="360"/>
      </w:tabs>
      <w:suppressAutoHyphens/>
      <w:spacing w:line="276" w:lineRule="auto"/>
      <w:ind w:right="3629"/>
    </w:pPr>
    <w:rPr>
      <w:rFonts w:cs="Times New Roman"/>
      <w:color w:val="000000"/>
    </w:rPr>
  </w:style>
  <w:style w:type="paragraph" w:customStyle="1" w:styleId="Address">
    <w:name w:val="Address"/>
    <w:qFormat/>
    <w:rsid w:val="00AF64D5"/>
    <w:pPr>
      <w:spacing w:line="240" w:lineRule="auto"/>
      <w:jc w:val="right"/>
    </w:pPr>
    <w:rPr>
      <w:rFonts w:cs="Arial"/>
      <w:color w:val="FFFFFF" w:themeColor="background1"/>
      <w:sz w:val="20"/>
    </w:rPr>
  </w:style>
  <w:style w:type="character" w:customStyle="1" w:styleId="Heading6Char">
    <w:name w:val="Heading 6 Char"/>
    <w:basedOn w:val="DefaultParagraphFont"/>
    <w:link w:val="Heading6"/>
    <w:uiPriority w:val="9"/>
    <w:rsid w:val="00AF64D5"/>
    <w:rPr>
      <w:rFonts w:eastAsiaTheme="majorEastAsia" w:cstheme="majorBidi"/>
      <w:color w:val="000000" w:themeColor="text1"/>
    </w:rPr>
  </w:style>
  <w:style w:type="character" w:customStyle="1" w:styleId="ListParagraphChar">
    <w:name w:val="List Paragraph Char"/>
    <w:basedOn w:val="DefaultParagraphFont"/>
    <w:link w:val="ListParagraph"/>
    <w:uiPriority w:val="34"/>
    <w:rsid w:val="00AF64D5"/>
  </w:style>
  <w:style w:type="paragraph" w:styleId="FootnoteText">
    <w:name w:val="footnote text"/>
    <w:basedOn w:val="Normal"/>
    <w:link w:val="FootnoteTextChar"/>
    <w:rsid w:val="00AF64D5"/>
    <w:pPr>
      <w:spacing w:after="0" w:line="240" w:lineRule="auto"/>
    </w:pPr>
    <w:rPr>
      <w:sz w:val="20"/>
      <w:szCs w:val="20"/>
    </w:rPr>
  </w:style>
  <w:style w:type="character" w:customStyle="1" w:styleId="FootnoteTextChar">
    <w:name w:val="Footnote Text Char"/>
    <w:basedOn w:val="DefaultParagraphFont"/>
    <w:link w:val="FootnoteText"/>
    <w:rsid w:val="00AF64D5"/>
    <w:rPr>
      <w:sz w:val="20"/>
      <w:szCs w:val="20"/>
    </w:rPr>
  </w:style>
  <w:style w:type="character" w:styleId="FootnoteReference">
    <w:name w:val="footnote reference"/>
    <w:basedOn w:val="DefaultParagraphFont"/>
    <w:rsid w:val="00AF64D5"/>
    <w:rPr>
      <w:vertAlign w:val="superscript"/>
    </w:rPr>
  </w:style>
  <w:style w:type="paragraph" w:customStyle="1" w:styleId="Appendix1">
    <w:name w:val="Appendix 1"/>
    <w:basedOn w:val="Heading1"/>
    <w:next w:val="Normal"/>
    <w:link w:val="Appendix1Char"/>
    <w:qFormat/>
    <w:rsid w:val="00AF64D5"/>
    <w:pPr>
      <w:numPr>
        <w:numId w:val="9"/>
      </w:numPr>
    </w:pPr>
  </w:style>
  <w:style w:type="paragraph" w:customStyle="1" w:styleId="Appendix2">
    <w:name w:val="Appendix 2"/>
    <w:basedOn w:val="Heading2"/>
    <w:next w:val="Normal"/>
    <w:link w:val="Appendix2Char"/>
    <w:qFormat/>
    <w:rsid w:val="00AF64D5"/>
    <w:pPr>
      <w:numPr>
        <w:ilvl w:val="1"/>
        <w:numId w:val="9"/>
      </w:numPr>
      <w:ind w:left="1701" w:hanging="1701"/>
    </w:pPr>
  </w:style>
  <w:style w:type="character" w:customStyle="1" w:styleId="Appendix1Char">
    <w:name w:val="Appendix 1 Char"/>
    <w:basedOn w:val="Heading1Char"/>
    <w:link w:val="Appendix1"/>
    <w:rsid w:val="00AF64D5"/>
    <w:rPr>
      <w:rFonts w:eastAsiaTheme="majorEastAsia" w:cstheme="majorBidi"/>
      <w:b/>
      <w:color w:val="00A1DE"/>
      <w:sz w:val="48"/>
      <w:szCs w:val="32"/>
    </w:rPr>
  </w:style>
  <w:style w:type="character" w:customStyle="1" w:styleId="Appendix2Char">
    <w:name w:val="Appendix 2 Char"/>
    <w:basedOn w:val="Heading2Char"/>
    <w:link w:val="Appendix2"/>
    <w:rsid w:val="00AF64D5"/>
    <w:rPr>
      <w:rFonts w:eastAsiaTheme="majorEastAsia" w:cstheme="majorBidi"/>
      <w:b/>
      <w:color w:val="000000" w:themeColor="text1"/>
      <w:sz w:val="40"/>
      <w:szCs w:val="26"/>
    </w:rPr>
  </w:style>
  <w:style w:type="paragraph" w:customStyle="1" w:styleId="Appendix3">
    <w:name w:val="Appendix 3"/>
    <w:basedOn w:val="Appendix2"/>
    <w:next w:val="Normal"/>
    <w:qFormat/>
    <w:rsid w:val="00AF64D5"/>
    <w:pPr>
      <w:numPr>
        <w:ilvl w:val="2"/>
      </w:numPr>
      <w:tabs>
        <w:tab w:val="num" w:pos="2160"/>
      </w:tabs>
      <w:ind w:left="2160" w:hanging="360"/>
      <w:outlineLvl w:val="2"/>
    </w:pPr>
  </w:style>
  <w:style w:type="character" w:styleId="FollowedHyperlink">
    <w:name w:val="FollowedHyperlink"/>
    <w:basedOn w:val="DefaultParagraphFont"/>
    <w:uiPriority w:val="99"/>
    <w:semiHidden/>
    <w:unhideWhenUsed/>
    <w:rsid w:val="009E5D03"/>
    <w:rPr>
      <w:color w:val="00549F" w:themeColor="followedHyperlink"/>
      <w:u w:val="single"/>
    </w:rPr>
  </w:style>
  <w:style w:type="paragraph" w:styleId="BodyText">
    <w:name w:val="Body Text"/>
    <w:basedOn w:val="Normal"/>
    <w:link w:val="BodyTextChar"/>
    <w:rsid w:val="009831B4"/>
    <w:pPr>
      <w:spacing w:after="120" w:line="240" w:lineRule="auto"/>
    </w:pPr>
    <w:rPr>
      <w:rFonts w:ascii="Arial" w:eastAsia="Times New Roman" w:hAnsi="Arial" w:cs="Times New Roman"/>
      <w:sz w:val="20"/>
      <w:szCs w:val="20"/>
      <w:lang w:val="de-DE" w:eastAsia="de-DE"/>
    </w:rPr>
  </w:style>
  <w:style w:type="character" w:customStyle="1" w:styleId="BodyTextChar">
    <w:name w:val="Body Text Char"/>
    <w:basedOn w:val="DefaultParagraphFont"/>
    <w:link w:val="BodyText"/>
    <w:rsid w:val="009831B4"/>
    <w:rPr>
      <w:rFonts w:ascii="Arial" w:eastAsia="Times New Roman" w:hAnsi="Arial" w:cs="Times New Roman"/>
      <w:sz w:val="20"/>
      <w:szCs w:val="20"/>
      <w:lang w:val="de-DE" w:eastAsia="de-DE"/>
    </w:rPr>
  </w:style>
  <w:style w:type="table" w:customStyle="1" w:styleId="Servicesbold">
    <w:name w:val="Services bold"/>
    <w:basedOn w:val="TableNormal"/>
    <w:uiPriority w:val="99"/>
    <w:qFormat/>
    <w:rsid w:val="00AF64D5"/>
    <w:pPr>
      <w:spacing w:after="0" w:line="240" w:lineRule="auto"/>
    </w:pPr>
    <w:rPr>
      <w:rFonts w:ascii="Times New Roman" w:eastAsia="Times New Roman" w:hAnsi="Times New Roman" w:cs="Times New Roman"/>
      <w:sz w:val="20"/>
      <w:szCs w:val="20"/>
    </w:rPr>
    <w:tblPr>
      <w:tblStyleRowBandSize w:val="1"/>
      <w:tblInd w:w="5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blStylePr w:type="firstRow">
      <w:rPr>
        <w:b/>
      </w:rPr>
    </w:tblStylePr>
    <w:tblStylePr w:type="lastRow">
      <w:rPr>
        <w:b/>
      </w:rPr>
    </w:tblStylePr>
    <w:tblStylePr w:type="firstCol">
      <w:rPr>
        <w:b/>
      </w:rPr>
    </w:tblStylePr>
    <w:tblStylePr w:type="lastCol">
      <w:rPr>
        <w:b/>
      </w:rPr>
    </w:tblStylePr>
  </w:style>
  <w:style w:type="paragraph" w:customStyle="1" w:styleId="Heading2noTOC">
    <w:name w:val="Heading 2 (no TOC)"/>
    <w:basedOn w:val="Heading2"/>
    <w:next w:val="Normal"/>
    <w:link w:val="Heading2noTOCChar"/>
    <w:qFormat/>
    <w:rsid w:val="00AF64D5"/>
    <w:pPr>
      <w:ind w:left="578" w:hanging="578"/>
      <w:outlineLvl w:val="9"/>
    </w:pPr>
  </w:style>
  <w:style w:type="character" w:customStyle="1" w:styleId="Heading2noTOCChar">
    <w:name w:val="Heading 2 (no TOC) Char"/>
    <w:basedOn w:val="Heading2Char"/>
    <w:link w:val="Heading2noTOC"/>
    <w:rsid w:val="00AF64D5"/>
    <w:rPr>
      <w:rFonts w:eastAsiaTheme="majorEastAsia" w:cstheme="majorBidi"/>
      <w:b/>
      <w:color w:val="000000" w:themeColor="text1"/>
      <w:sz w:val="40"/>
      <w:szCs w:val="26"/>
    </w:rPr>
  </w:style>
  <w:style w:type="character" w:customStyle="1" w:styleId="Heading9Char">
    <w:name w:val="Heading 9 Char"/>
    <w:basedOn w:val="DefaultParagraphFont"/>
    <w:link w:val="Heading9"/>
    <w:uiPriority w:val="99"/>
    <w:rsid w:val="00914CB9"/>
    <w:rPr>
      <w:rFonts w:asciiTheme="majorHAnsi" w:eastAsiaTheme="majorEastAsia" w:hAnsiTheme="majorHAnsi" w:cstheme="majorBidi"/>
      <w:i/>
      <w:iCs/>
      <w:color w:val="272727" w:themeColor="text1" w:themeTint="D8"/>
      <w:sz w:val="21"/>
      <w:szCs w:val="21"/>
    </w:rPr>
  </w:style>
  <w:style w:type="paragraph" w:customStyle="1" w:styleId="Tofollowup">
    <w:name w:val="To follow up"/>
    <w:basedOn w:val="Normal"/>
    <w:link w:val="TofollowupChar"/>
    <w:qFormat/>
    <w:rsid w:val="00381EFA"/>
    <w:pPr>
      <w:spacing w:before="160" w:line="276" w:lineRule="auto"/>
    </w:pPr>
    <w:rPr>
      <w:rFonts w:eastAsia="Calibri" w:cs="Times New Roman"/>
      <w:i/>
      <w:color w:val="FF0000"/>
    </w:rPr>
  </w:style>
  <w:style w:type="character" w:customStyle="1" w:styleId="TofollowupChar">
    <w:name w:val="To follow up Char"/>
    <w:basedOn w:val="DefaultParagraphFont"/>
    <w:link w:val="Tofollowup"/>
    <w:rsid w:val="00381EFA"/>
    <w:rPr>
      <w:rFonts w:eastAsia="Calibri" w:cs="Times New Roman"/>
      <w:i/>
      <w:color w:val="FF0000"/>
    </w:rPr>
  </w:style>
  <w:style w:type="paragraph" w:customStyle="1" w:styleId="aBody">
    <w:name w:val="a Body"/>
    <w:basedOn w:val="Normal"/>
    <w:link w:val="aBodyChar"/>
    <w:qFormat/>
    <w:rsid w:val="00264635"/>
    <w:pPr>
      <w:autoSpaceDE w:val="0"/>
      <w:autoSpaceDN w:val="0"/>
      <w:adjustRightInd w:val="0"/>
      <w:spacing w:before="140" w:after="140" w:line="260" w:lineRule="atLeast"/>
      <w:ind w:left="1080"/>
    </w:pPr>
    <w:rPr>
      <w:rFonts w:ascii="Segoe UI" w:eastAsia="Times New Roman" w:hAnsi="Segoe UI" w:cs="Segoe UI"/>
      <w:color w:val="000000"/>
      <w:sz w:val="18"/>
      <w:szCs w:val="18"/>
    </w:rPr>
  </w:style>
  <w:style w:type="character" w:customStyle="1" w:styleId="aBodyChar">
    <w:name w:val="a Body Char"/>
    <w:link w:val="aBody"/>
    <w:rsid w:val="00264635"/>
    <w:rPr>
      <w:rFonts w:ascii="Segoe UI" w:eastAsia="Times New Roman" w:hAnsi="Segoe UI" w:cs="Segoe UI"/>
      <w:color w:val="000000"/>
      <w:sz w:val="18"/>
      <w:szCs w:val="18"/>
    </w:rPr>
  </w:style>
  <w:style w:type="paragraph" w:customStyle="1" w:styleId="tbTableBulleted">
    <w:name w:val="tb TableBulleted"/>
    <w:basedOn w:val="Normal"/>
    <w:link w:val="tbTableBulletedChar"/>
    <w:qFormat/>
    <w:rsid w:val="00BA3D48"/>
    <w:pPr>
      <w:numPr>
        <w:numId w:val="10"/>
      </w:numPr>
      <w:spacing w:before="80" w:after="80" w:line="240" w:lineRule="auto"/>
    </w:pPr>
    <w:rPr>
      <w:rFonts w:ascii="Segoe UI" w:eastAsia="Times New Roman" w:hAnsi="Segoe UI" w:cs="Times New Roman"/>
      <w:color w:val="000000" w:themeColor="text1"/>
      <w:sz w:val="18"/>
    </w:rPr>
  </w:style>
  <w:style w:type="character" w:customStyle="1" w:styleId="tbTableBulletedChar">
    <w:name w:val="tb TableBulleted Char"/>
    <w:basedOn w:val="DefaultParagraphFont"/>
    <w:link w:val="tbTableBulleted"/>
    <w:rsid w:val="00BA3D48"/>
    <w:rPr>
      <w:rFonts w:ascii="Segoe UI" w:eastAsia="Times New Roman" w:hAnsi="Segoe UI" w:cs="Times New Roman"/>
      <w:color w:val="000000" w:themeColor="text1"/>
      <w:sz w:val="18"/>
    </w:rPr>
  </w:style>
  <w:style w:type="paragraph" w:customStyle="1" w:styleId="SLAMReport-Level2Header">
    <w:name w:val="SLAM Report - Level 2 Header"/>
    <w:basedOn w:val="Normal"/>
    <w:qFormat/>
    <w:rsid w:val="00FA557D"/>
    <w:pPr>
      <w:spacing w:after="0" w:line="360" w:lineRule="auto"/>
    </w:pPr>
    <w:rPr>
      <w:rFonts w:ascii="Arial" w:eastAsia="Times New Roman" w:hAnsi="Arial" w:cs="Arial"/>
      <w:b/>
      <w:sz w:val="20"/>
      <w:szCs w:val="20"/>
      <w:lang w:val="en-GB"/>
    </w:rPr>
  </w:style>
  <w:style w:type="character" w:styleId="UnresolvedMention">
    <w:name w:val="Unresolved Mention"/>
    <w:basedOn w:val="DefaultParagraphFont"/>
    <w:uiPriority w:val="99"/>
    <w:semiHidden/>
    <w:unhideWhenUsed/>
    <w:rsid w:val="00E12529"/>
    <w:rPr>
      <w:color w:val="808080"/>
      <w:shd w:val="clear" w:color="auto" w:fill="E6E6E6"/>
    </w:rPr>
  </w:style>
  <w:style w:type="paragraph" w:customStyle="1" w:styleId="SLAMReport-CentralisedTableHeaders">
    <w:name w:val="SLAM Report - Centralised Table Headers"/>
    <w:basedOn w:val="Normal"/>
    <w:rsid w:val="00906B01"/>
    <w:pPr>
      <w:spacing w:after="0" w:line="240" w:lineRule="auto"/>
      <w:jc w:val="center"/>
    </w:pPr>
    <w:rPr>
      <w:rFonts w:ascii="Arial" w:eastAsia="Times New Roman" w:hAnsi="Arial" w:cs="Times New Roman"/>
      <w:b/>
      <w:bCs/>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8174">
      <w:bodyDiv w:val="1"/>
      <w:marLeft w:val="0"/>
      <w:marRight w:val="0"/>
      <w:marTop w:val="0"/>
      <w:marBottom w:val="0"/>
      <w:divBdr>
        <w:top w:val="none" w:sz="0" w:space="0" w:color="auto"/>
        <w:left w:val="none" w:sz="0" w:space="0" w:color="auto"/>
        <w:bottom w:val="none" w:sz="0" w:space="0" w:color="auto"/>
        <w:right w:val="none" w:sz="0" w:space="0" w:color="auto"/>
      </w:divBdr>
    </w:div>
    <w:div w:id="113866717">
      <w:bodyDiv w:val="1"/>
      <w:marLeft w:val="0"/>
      <w:marRight w:val="0"/>
      <w:marTop w:val="0"/>
      <w:marBottom w:val="0"/>
      <w:divBdr>
        <w:top w:val="none" w:sz="0" w:space="0" w:color="auto"/>
        <w:left w:val="none" w:sz="0" w:space="0" w:color="auto"/>
        <w:bottom w:val="none" w:sz="0" w:space="0" w:color="auto"/>
        <w:right w:val="none" w:sz="0" w:space="0" w:color="auto"/>
      </w:divBdr>
    </w:div>
    <w:div w:id="186720139">
      <w:bodyDiv w:val="1"/>
      <w:marLeft w:val="0"/>
      <w:marRight w:val="0"/>
      <w:marTop w:val="0"/>
      <w:marBottom w:val="0"/>
      <w:divBdr>
        <w:top w:val="none" w:sz="0" w:space="0" w:color="auto"/>
        <w:left w:val="none" w:sz="0" w:space="0" w:color="auto"/>
        <w:bottom w:val="none" w:sz="0" w:space="0" w:color="auto"/>
        <w:right w:val="none" w:sz="0" w:space="0" w:color="auto"/>
      </w:divBdr>
    </w:div>
    <w:div w:id="189612358">
      <w:bodyDiv w:val="1"/>
      <w:marLeft w:val="0"/>
      <w:marRight w:val="0"/>
      <w:marTop w:val="0"/>
      <w:marBottom w:val="0"/>
      <w:divBdr>
        <w:top w:val="none" w:sz="0" w:space="0" w:color="auto"/>
        <w:left w:val="none" w:sz="0" w:space="0" w:color="auto"/>
        <w:bottom w:val="none" w:sz="0" w:space="0" w:color="auto"/>
        <w:right w:val="none" w:sz="0" w:space="0" w:color="auto"/>
      </w:divBdr>
    </w:div>
    <w:div w:id="205990479">
      <w:bodyDiv w:val="1"/>
      <w:marLeft w:val="0"/>
      <w:marRight w:val="0"/>
      <w:marTop w:val="0"/>
      <w:marBottom w:val="0"/>
      <w:divBdr>
        <w:top w:val="none" w:sz="0" w:space="0" w:color="auto"/>
        <w:left w:val="none" w:sz="0" w:space="0" w:color="auto"/>
        <w:bottom w:val="none" w:sz="0" w:space="0" w:color="auto"/>
        <w:right w:val="none" w:sz="0" w:space="0" w:color="auto"/>
      </w:divBdr>
    </w:div>
    <w:div w:id="214317145">
      <w:bodyDiv w:val="1"/>
      <w:marLeft w:val="0"/>
      <w:marRight w:val="0"/>
      <w:marTop w:val="0"/>
      <w:marBottom w:val="0"/>
      <w:divBdr>
        <w:top w:val="none" w:sz="0" w:space="0" w:color="auto"/>
        <w:left w:val="none" w:sz="0" w:space="0" w:color="auto"/>
        <w:bottom w:val="none" w:sz="0" w:space="0" w:color="auto"/>
        <w:right w:val="none" w:sz="0" w:space="0" w:color="auto"/>
      </w:divBdr>
    </w:div>
    <w:div w:id="255141250">
      <w:bodyDiv w:val="1"/>
      <w:marLeft w:val="0"/>
      <w:marRight w:val="0"/>
      <w:marTop w:val="0"/>
      <w:marBottom w:val="0"/>
      <w:divBdr>
        <w:top w:val="none" w:sz="0" w:space="0" w:color="auto"/>
        <w:left w:val="none" w:sz="0" w:space="0" w:color="auto"/>
        <w:bottom w:val="none" w:sz="0" w:space="0" w:color="auto"/>
        <w:right w:val="none" w:sz="0" w:space="0" w:color="auto"/>
      </w:divBdr>
      <w:divsChild>
        <w:div w:id="1400903288">
          <w:marLeft w:val="0"/>
          <w:marRight w:val="0"/>
          <w:marTop w:val="0"/>
          <w:marBottom w:val="0"/>
          <w:divBdr>
            <w:top w:val="none" w:sz="0" w:space="0" w:color="auto"/>
            <w:left w:val="none" w:sz="0" w:space="0" w:color="auto"/>
            <w:bottom w:val="none" w:sz="0" w:space="0" w:color="auto"/>
            <w:right w:val="none" w:sz="0" w:space="0" w:color="auto"/>
          </w:divBdr>
          <w:divsChild>
            <w:div w:id="1814129050">
              <w:marLeft w:val="0"/>
              <w:marRight w:val="0"/>
              <w:marTop w:val="0"/>
              <w:marBottom w:val="0"/>
              <w:divBdr>
                <w:top w:val="none" w:sz="0" w:space="0" w:color="auto"/>
                <w:left w:val="none" w:sz="0" w:space="0" w:color="auto"/>
                <w:bottom w:val="none" w:sz="0" w:space="0" w:color="auto"/>
                <w:right w:val="none" w:sz="0" w:space="0" w:color="auto"/>
              </w:divBdr>
              <w:divsChild>
                <w:div w:id="6619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473">
      <w:bodyDiv w:val="1"/>
      <w:marLeft w:val="0"/>
      <w:marRight w:val="0"/>
      <w:marTop w:val="0"/>
      <w:marBottom w:val="0"/>
      <w:divBdr>
        <w:top w:val="none" w:sz="0" w:space="0" w:color="auto"/>
        <w:left w:val="none" w:sz="0" w:space="0" w:color="auto"/>
        <w:bottom w:val="none" w:sz="0" w:space="0" w:color="auto"/>
        <w:right w:val="none" w:sz="0" w:space="0" w:color="auto"/>
      </w:divBdr>
    </w:div>
    <w:div w:id="419446571">
      <w:bodyDiv w:val="1"/>
      <w:marLeft w:val="0"/>
      <w:marRight w:val="0"/>
      <w:marTop w:val="0"/>
      <w:marBottom w:val="0"/>
      <w:divBdr>
        <w:top w:val="none" w:sz="0" w:space="0" w:color="auto"/>
        <w:left w:val="none" w:sz="0" w:space="0" w:color="auto"/>
        <w:bottom w:val="none" w:sz="0" w:space="0" w:color="auto"/>
        <w:right w:val="none" w:sz="0" w:space="0" w:color="auto"/>
      </w:divBdr>
    </w:div>
    <w:div w:id="461701484">
      <w:bodyDiv w:val="1"/>
      <w:marLeft w:val="0"/>
      <w:marRight w:val="0"/>
      <w:marTop w:val="0"/>
      <w:marBottom w:val="0"/>
      <w:divBdr>
        <w:top w:val="none" w:sz="0" w:space="0" w:color="auto"/>
        <w:left w:val="none" w:sz="0" w:space="0" w:color="auto"/>
        <w:bottom w:val="none" w:sz="0" w:space="0" w:color="auto"/>
        <w:right w:val="none" w:sz="0" w:space="0" w:color="auto"/>
      </w:divBdr>
    </w:div>
    <w:div w:id="536351413">
      <w:bodyDiv w:val="1"/>
      <w:marLeft w:val="0"/>
      <w:marRight w:val="0"/>
      <w:marTop w:val="0"/>
      <w:marBottom w:val="0"/>
      <w:divBdr>
        <w:top w:val="none" w:sz="0" w:space="0" w:color="auto"/>
        <w:left w:val="none" w:sz="0" w:space="0" w:color="auto"/>
        <w:bottom w:val="none" w:sz="0" w:space="0" w:color="auto"/>
        <w:right w:val="none" w:sz="0" w:space="0" w:color="auto"/>
      </w:divBdr>
      <w:divsChild>
        <w:div w:id="796802473">
          <w:marLeft w:val="0"/>
          <w:marRight w:val="0"/>
          <w:marTop w:val="0"/>
          <w:marBottom w:val="0"/>
          <w:divBdr>
            <w:top w:val="none" w:sz="0" w:space="0" w:color="auto"/>
            <w:left w:val="none" w:sz="0" w:space="0" w:color="auto"/>
            <w:bottom w:val="none" w:sz="0" w:space="0" w:color="auto"/>
            <w:right w:val="none" w:sz="0" w:space="0" w:color="auto"/>
          </w:divBdr>
          <w:divsChild>
            <w:div w:id="833762839">
              <w:marLeft w:val="0"/>
              <w:marRight w:val="0"/>
              <w:marTop w:val="0"/>
              <w:marBottom w:val="0"/>
              <w:divBdr>
                <w:top w:val="none" w:sz="0" w:space="0" w:color="auto"/>
                <w:left w:val="none" w:sz="0" w:space="0" w:color="auto"/>
                <w:bottom w:val="none" w:sz="0" w:space="0" w:color="auto"/>
                <w:right w:val="none" w:sz="0" w:space="0" w:color="auto"/>
              </w:divBdr>
              <w:divsChild>
                <w:div w:id="13499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7106">
      <w:bodyDiv w:val="1"/>
      <w:marLeft w:val="0"/>
      <w:marRight w:val="0"/>
      <w:marTop w:val="0"/>
      <w:marBottom w:val="0"/>
      <w:divBdr>
        <w:top w:val="none" w:sz="0" w:space="0" w:color="auto"/>
        <w:left w:val="none" w:sz="0" w:space="0" w:color="auto"/>
        <w:bottom w:val="none" w:sz="0" w:space="0" w:color="auto"/>
        <w:right w:val="none" w:sz="0" w:space="0" w:color="auto"/>
      </w:divBdr>
    </w:div>
    <w:div w:id="773786652">
      <w:bodyDiv w:val="1"/>
      <w:marLeft w:val="0"/>
      <w:marRight w:val="0"/>
      <w:marTop w:val="0"/>
      <w:marBottom w:val="0"/>
      <w:divBdr>
        <w:top w:val="none" w:sz="0" w:space="0" w:color="auto"/>
        <w:left w:val="none" w:sz="0" w:space="0" w:color="auto"/>
        <w:bottom w:val="none" w:sz="0" w:space="0" w:color="auto"/>
        <w:right w:val="none" w:sz="0" w:space="0" w:color="auto"/>
      </w:divBdr>
      <w:divsChild>
        <w:div w:id="417411597">
          <w:marLeft w:val="0"/>
          <w:marRight w:val="0"/>
          <w:marTop w:val="0"/>
          <w:marBottom w:val="0"/>
          <w:divBdr>
            <w:top w:val="none" w:sz="0" w:space="0" w:color="auto"/>
            <w:left w:val="none" w:sz="0" w:space="0" w:color="auto"/>
            <w:bottom w:val="none" w:sz="0" w:space="0" w:color="auto"/>
            <w:right w:val="none" w:sz="0" w:space="0" w:color="auto"/>
          </w:divBdr>
          <w:divsChild>
            <w:div w:id="2082437870">
              <w:marLeft w:val="0"/>
              <w:marRight w:val="0"/>
              <w:marTop w:val="0"/>
              <w:marBottom w:val="0"/>
              <w:divBdr>
                <w:top w:val="none" w:sz="0" w:space="0" w:color="auto"/>
                <w:left w:val="none" w:sz="0" w:space="0" w:color="auto"/>
                <w:bottom w:val="none" w:sz="0" w:space="0" w:color="auto"/>
                <w:right w:val="none" w:sz="0" w:space="0" w:color="auto"/>
              </w:divBdr>
              <w:divsChild>
                <w:div w:id="7912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22568">
      <w:bodyDiv w:val="1"/>
      <w:marLeft w:val="0"/>
      <w:marRight w:val="0"/>
      <w:marTop w:val="0"/>
      <w:marBottom w:val="0"/>
      <w:divBdr>
        <w:top w:val="none" w:sz="0" w:space="0" w:color="auto"/>
        <w:left w:val="none" w:sz="0" w:space="0" w:color="auto"/>
        <w:bottom w:val="none" w:sz="0" w:space="0" w:color="auto"/>
        <w:right w:val="none" w:sz="0" w:space="0" w:color="auto"/>
      </w:divBdr>
    </w:div>
    <w:div w:id="816871942">
      <w:bodyDiv w:val="1"/>
      <w:marLeft w:val="0"/>
      <w:marRight w:val="0"/>
      <w:marTop w:val="0"/>
      <w:marBottom w:val="0"/>
      <w:divBdr>
        <w:top w:val="none" w:sz="0" w:space="0" w:color="auto"/>
        <w:left w:val="none" w:sz="0" w:space="0" w:color="auto"/>
        <w:bottom w:val="none" w:sz="0" w:space="0" w:color="auto"/>
        <w:right w:val="none" w:sz="0" w:space="0" w:color="auto"/>
      </w:divBdr>
    </w:div>
    <w:div w:id="892304569">
      <w:bodyDiv w:val="1"/>
      <w:marLeft w:val="0"/>
      <w:marRight w:val="0"/>
      <w:marTop w:val="0"/>
      <w:marBottom w:val="0"/>
      <w:divBdr>
        <w:top w:val="none" w:sz="0" w:space="0" w:color="auto"/>
        <w:left w:val="none" w:sz="0" w:space="0" w:color="auto"/>
        <w:bottom w:val="none" w:sz="0" w:space="0" w:color="auto"/>
        <w:right w:val="none" w:sz="0" w:space="0" w:color="auto"/>
      </w:divBdr>
      <w:divsChild>
        <w:div w:id="2109230497">
          <w:marLeft w:val="0"/>
          <w:marRight w:val="0"/>
          <w:marTop w:val="0"/>
          <w:marBottom w:val="0"/>
          <w:divBdr>
            <w:top w:val="none" w:sz="0" w:space="0" w:color="auto"/>
            <w:left w:val="none" w:sz="0" w:space="0" w:color="auto"/>
            <w:bottom w:val="none" w:sz="0" w:space="0" w:color="auto"/>
            <w:right w:val="none" w:sz="0" w:space="0" w:color="auto"/>
          </w:divBdr>
          <w:divsChild>
            <w:div w:id="1808165362">
              <w:marLeft w:val="0"/>
              <w:marRight w:val="0"/>
              <w:marTop w:val="0"/>
              <w:marBottom w:val="0"/>
              <w:divBdr>
                <w:top w:val="none" w:sz="0" w:space="0" w:color="auto"/>
                <w:left w:val="none" w:sz="0" w:space="0" w:color="auto"/>
                <w:bottom w:val="none" w:sz="0" w:space="0" w:color="auto"/>
                <w:right w:val="none" w:sz="0" w:space="0" w:color="auto"/>
              </w:divBdr>
              <w:divsChild>
                <w:div w:id="3023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59236">
      <w:bodyDiv w:val="1"/>
      <w:marLeft w:val="0"/>
      <w:marRight w:val="0"/>
      <w:marTop w:val="0"/>
      <w:marBottom w:val="0"/>
      <w:divBdr>
        <w:top w:val="none" w:sz="0" w:space="0" w:color="auto"/>
        <w:left w:val="none" w:sz="0" w:space="0" w:color="auto"/>
        <w:bottom w:val="none" w:sz="0" w:space="0" w:color="auto"/>
        <w:right w:val="none" w:sz="0" w:space="0" w:color="auto"/>
      </w:divBdr>
    </w:div>
    <w:div w:id="1090589319">
      <w:bodyDiv w:val="1"/>
      <w:marLeft w:val="0"/>
      <w:marRight w:val="0"/>
      <w:marTop w:val="0"/>
      <w:marBottom w:val="0"/>
      <w:divBdr>
        <w:top w:val="none" w:sz="0" w:space="0" w:color="auto"/>
        <w:left w:val="none" w:sz="0" w:space="0" w:color="auto"/>
        <w:bottom w:val="none" w:sz="0" w:space="0" w:color="auto"/>
        <w:right w:val="none" w:sz="0" w:space="0" w:color="auto"/>
      </w:divBdr>
    </w:div>
    <w:div w:id="1142232865">
      <w:bodyDiv w:val="1"/>
      <w:marLeft w:val="0"/>
      <w:marRight w:val="0"/>
      <w:marTop w:val="0"/>
      <w:marBottom w:val="0"/>
      <w:divBdr>
        <w:top w:val="none" w:sz="0" w:space="0" w:color="auto"/>
        <w:left w:val="none" w:sz="0" w:space="0" w:color="auto"/>
        <w:bottom w:val="none" w:sz="0" w:space="0" w:color="auto"/>
        <w:right w:val="none" w:sz="0" w:space="0" w:color="auto"/>
      </w:divBdr>
    </w:div>
    <w:div w:id="1224214749">
      <w:bodyDiv w:val="1"/>
      <w:marLeft w:val="0"/>
      <w:marRight w:val="0"/>
      <w:marTop w:val="0"/>
      <w:marBottom w:val="0"/>
      <w:divBdr>
        <w:top w:val="none" w:sz="0" w:space="0" w:color="auto"/>
        <w:left w:val="none" w:sz="0" w:space="0" w:color="auto"/>
        <w:bottom w:val="none" w:sz="0" w:space="0" w:color="auto"/>
        <w:right w:val="none" w:sz="0" w:space="0" w:color="auto"/>
      </w:divBdr>
      <w:divsChild>
        <w:div w:id="1618294242">
          <w:marLeft w:val="0"/>
          <w:marRight w:val="0"/>
          <w:marTop w:val="0"/>
          <w:marBottom w:val="0"/>
          <w:divBdr>
            <w:top w:val="none" w:sz="0" w:space="0" w:color="auto"/>
            <w:left w:val="none" w:sz="0" w:space="0" w:color="auto"/>
            <w:bottom w:val="none" w:sz="0" w:space="0" w:color="auto"/>
            <w:right w:val="none" w:sz="0" w:space="0" w:color="auto"/>
          </w:divBdr>
          <w:divsChild>
            <w:div w:id="206451972">
              <w:marLeft w:val="0"/>
              <w:marRight w:val="0"/>
              <w:marTop w:val="0"/>
              <w:marBottom w:val="0"/>
              <w:divBdr>
                <w:top w:val="none" w:sz="0" w:space="0" w:color="auto"/>
                <w:left w:val="none" w:sz="0" w:space="0" w:color="auto"/>
                <w:bottom w:val="none" w:sz="0" w:space="0" w:color="auto"/>
                <w:right w:val="none" w:sz="0" w:space="0" w:color="auto"/>
              </w:divBdr>
              <w:divsChild>
                <w:div w:id="1900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4695">
      <w:bodyDiv w:val="1"/>
      <w:marLeft w:val="0"/>
      <w:marRight w:val="0"/>
      <w:marTop w:val="0"/>
      <w:marBottom w:val="0"/>
      <w:divBdr>
        <w:top w:val="none" w:sz="0" w:space="0" w:color="auto"/>
        <w:left w:val="none" w:sz="0" w:space="0" w:color="auto"/>
        <w:bottom w:val="none" w:sz="0" w:space="0" w:color="auto"/>
        <w:right w:val="none" w:sz="0" w:space="0" w:color="auto"/>
      </w:divBdr>
    </w:div>
    <w:div w:id="1392073730">
      <w:bodyDiv w:val="1"/>
      <w:marLeft w:val="0"/>
      <w:marRight w:val="0"/>
      <w:marTop w:val="0"/>
      <w:marBottom w:val="0"/>
      <w:divBdr>
        <w:top w:val="none" w:sz="0" w:space="0" w:color="auto"/>
        <w:left w:val="none" w:sz="0" w:space="0" w:color="auto"/>
        <w:bottom w:val="none" w:sz="0" w:space="0" w:color="auto"/>
        <w:right w:val="none" w:sz="0" w:space="0" w:color="auto"/>
      </w:divBdr>
    </w:div>
    <w:div w:id="1422947728">
      <w:bodyDiv w:val="1"/>
      <w:marLeft w:val="0"/>
      <w:marRight w:val="0"/>
      <w:marTop w:val="0"/>
      <w:marBottom w:val="0"/>
      <w:divBdr>
        <w:top w:val="none" w:sz="0" w:space="0" w:color="auto"/>
        <w:left w:val="none" w:sz="0" w:space="0" w:color="auto"/>
        <w:bottom w:val="none" w:sz="0" w:space="0" w:color="auto"/>
        <w:right w:val="none" w:sz="0" w:space="0" w:color="auto"/>
      </w:divBdr>
      <w:divsChild>
        <w:div w:id="1972125612">
          <w:marLeft w:val="0"/>
          <w:marRight w:val="0"/>
          <w:marTop w:val="0"/>
          <w:marBottom w:val="0"/>
          <w:divBdr>
            <w:top w:val="none" w:sz="0" w:space="0" w:color="auto"/>
            <w:left w:val="none" w:sz="0" w:space="0" w:color="auto"/>
            <w:bottom w:val="none" w:sz="0" w:space="0" w:color="auto"/>
            <w:right w:val="none" w:sz="0" w:space="0" w:color="auto"/>
          </w:divBdr>
          <w:divsChild>
            <w:div w:id="1068649297">
              <w:marLeft w:val="0"/>
              <w:marRight w:val="0"/>
              <w:marTop w:val="0"/>
              <w:marBottom w:val="0"/>
              <w:divBdr>
                <w:top w:val="none" w:sz="0" w:space="0" w:color="auto"/>
                <w:left w:val="none" w:sz="0" w:space="0" w:color="auto"/>
                <w:bottom w:val="none" w:sz="0" w:space="0" w:color="auto"/>
                <w:right w:val="none" w:sz="0" w:space="0" w:color="auto"/>
              </w:divBdr>
              <w:divsChild>
                <w:div w:id="9384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4703">
      <w:bodyDiv w:val="1"/>
      <w:marLeft w:val="0"/>
      <w:marRight w:val="0"/>
      <w:marTop w:val="0"/>
      <w:marBottom w:val="0"/>
      <w:divBdr>
        <w:top w:val="none" w:sz="0" w:space="0" w:color="auto"/>
        <w:left w:val="none" w:sz="0" w:space="0" w:color="auto"/>
        <w:bottom w:val="none" w:sz="0" w:space="0" w:color="auto"/>
        <w:right w:val="none" w:sz="0" w:space="0" w:color="auto"/>
      </w:divBdr>
    </w:div>
    <w:div w:id="1800413249">
      <w:bodyDiv w:val="1"/>
      <w:marLeft w:val="0"/>
      <w:marRight w:val="0"/>
      <w:marTop w:val="0"/>
      <w:marBottom w:val="0"/>
      <w:divBdr>
        <w:top w:val="none" w:sz="0" w:space="0" w:color="auto"/>
        <w:left w:val="none" w:sz="0" w:space="0" w:color="auto"/>
        <w:bottom w:val="none" w:sz="0" w:space="0" w:color="auto"/>
        <w:right w:val="none" w:sz="0" w:space="0" w:color="auto"/>
      </w:divBdr>
    </w:div>
    <w:div w:id="2008902211">
      <w:bodyDiv w:val="1"/>
      <w:marLeft w:val="0"/>
      <w:marRight w:val="0"/>
      <w:marTop w:val="0"/>
      <w:marBottom w:val="0"/>
      <w:divBdr>
        <w:top w:val="none" w:sz="0" w:space="0" w:color="auto"/>
        <w:left w:val="none" w:sz="0" w:space="0" w:color="auto"/>
        <w:bottom w:val="none" w:sz="0" w:space="0" w:color="auto"/>
        <w:right w:val="none" w:sz="0" w:space="0" w:color="auto"/>
      </w:divBdr>
    </w:div>
    <w:div w:id="2036272722">
      <w:bodyDiv w:val="1"/>
      <w:marLeft w:val="0"/>
      <w:marRight w:val="0"/>
      <w:marTop w:val="0"/>
      <w:marBottom w:val="0"/>
      <w:divBdr>
        <w:top w:val="none" w:sz="0" w:space="0" w:color="auto"/>
        <w:left w:val="none" w:sz="0" w:space="0" w:color="auto"/>
        <w:bottom w:val="none" w:sz="0" w:space="0" w:color="auto"/>
        <w:right w:val="none" w:sz="0" w:space="0" w:color="auto"/>
      </w:divBdr>
      <w:divsChild>
        <w:div w:id="2078900006">
          <w:marLeft w:val="0"/>
          <w:marRight w:val="0"/>
          <w:marTop w:val="0"/>
          <w:marBottom w:val="0"/>
          <w:divBdr>
            <w:top w:val="none" w:sz="0" w:space="0" w:color="auto"/>
            <w:left w:val="none" w:sz="0" w:space="0" w:color="auto"/>
            <w:bottom w:val="none" w:sz="0" w:space="0" w:color="auto"/>
            <w:right w:val="none" w:sz="0" w:space="0" w:color="auto"/>
          </w:divBdr>
          <w:divsChild>
            <w:div w:id="1407218352">
              <w:marLeft w:val="0"/>
              <w:marRight w:val="0"/>
              <w:marTop w:val="0"/>
              <w:marBottom w:val="0"/>
              <w:divBdr>
                <w:top w:val="none" w:sz="0" w:space="0" w:color="auto"/>
                <w:left w:val="none" w:sz="0" w:space="0" w:color="auto"/>
                <w:bottom w:val="none" w:sz="0" w:space="0" w:color="auto"/>
                <w:right w:val="none" w:sz="0" w:space="0" w:color="auto"/>
              </w:divBdr>
              <w:divsChild>
                <w:div w:id="9957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3816">
      <w:bodyDiv w:val="1"/>
      <w:marLeft w:val="0"/>
      <w:marRight w:val="0"/>
      <w:marTop w:val="0"/>
      <w:marBottom w:val="0"/>
      <w:divBdr>
        <w:top w:val="none" w:sz="0" w:space="0" w:color="auto"/>
        <w:left w:val="none" w:sz="0" w:space="0" w:color="auto"/>
        <w:bottom w:val="none" w:sz="0" w:space="0" w:color="auto"/>
        <w:right w:val="none" w:sz="0" w:space="0" w:color="auto"/>
      </w:divBdr>
    </w:div>
    <w:div w:id="2090298725">
      <w:bodyDiv w:val="1"/>
      <w:marLeft w:val="0"/>
      <w:marRight w:val="0"/>
      <w:marTop w:val="0"/>
      <w:marBottom w:val="0"/>
      <w:divBdr>
        <w:top w:val="none" w:sz="0" w:space="0" w:color="auto"/>
        <w:left w:val="none" w:sz="0" w:space="0" w:color="auto"/>
        <w:bottom w:val="none" w:sz="0" w:space="0" w:color="auto"/>
        <w:right w:val="none" w:sz="0" w:space="0" w:color="auto"/>
      </w:divBdr>
      <w:divsChild>
        <w:div w:id="1247376595">
          <w:marLeft w:val="0"/>
          <w:marRight w:val="0"/>
          <w:marTop w:val="0"/>
          <w:marBottom w:val="0"/>
          <w:divBdr>
            <w:top w:val="none" w:sz="0" w:space="0" w:color="auto"/>
            <w:left w:val="none" w:sz="0" w:space="0" w:color="auto"/>
            <w:bottom w:val="none" w:sz="0" w:space="0" w:color="auto"/>
            <w:right w:val="none" w:sz="0" w:space="0" w:color="auto"/>
          </w:divBdr>
          <w:divsChild>
            <w:div w:id="228880087">
              <w:marLeft w:val="0"/>
              <w:marRight w:val="0"/>
              <w:marTop w:val="0"/>
              <w:marBottom w:val="0"/>
              <w:divBdr>
                <w:top w:val="none" w:sz="0" w:space="0" w:color="auto"/>
                <w:left w:val="none" w:sz="0" w:space="0" w:color="auto"/>
                <w:bottom w:val="none" w:sz="0" w:space="0" w:color="auto"/>
                <w:right w:val="none" w:sz="0" w:space="0" w:color="auto"/>
              </w:divBdr>
              <w:divsChild>
                <w:div w:id="6379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Excel_Worksheet.xlsx"/><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eader" Target="header2.xml"/><Relationship Id="rId28" Type="http://schemas.openxmlformats.org/officeDocument/2006/relationships/image" Target="media/image9.jpg"/><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hyperlink" Target="http://www.flexer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flexera.com" TargetMode="Externa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D:\Box\Box%20Sync\Phil%20Puddick\Private%20Data\Word\Templates\FX_WordTemplate_BlackCover.dotx" TargetMode="External"/></Relationships>
</file>

<file path=word/theme/theme1.xml><?xml version="1.0" encoding="utf-8"?>
<a:theme xmlns:a="http://schemas.openxmlformats.org/drawingml/2006/main" name="Office Theme">
  <a:themeElements>
    <a:clrScheme name="Flexera">
      <a:dk1>
        <a:srgbClr val="000000"/>
      </a:dk1>
      <a:lt1>
        <a:srgbClr val="FFFFFF"/>
      </a:lt1>
      <a:dk2>
        <a:srgbClr val="00ADDC"/>
      </a:dk2>
      <a:lt2>
        <a:srgbClr val="D5D2CA"/>
      </a:lt2>
      <a:accent1>
        <a:srgbClr val="ECC200"/>
      </a:accent1>
      <a:accent2>
        <a:srgbClr val="00549F"/>
      </a:accent2>
      <a:accent3>
        <a:srgbClr val="69BE28"/>
      </a:accent3>
      <a:accent4>
        <a:srgbClr val="E17000"/>
      </a:accent4>
      <a:accent5>
        <a:srgbClr val="333333"/>
      </a:accent5>
      <a:accent6>
        <a:srgbClr val="999999"/>
      </a:accent6>
      <a:hlink>
        <a:srgbClr val="E17000"/>
      </a:hlink>
      <a:folHlink>
        <a:srgbClr val="00549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4bf084dc-248e-4de9-bd8d-dd906a1a0561">Others</Category>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01D4CDEB4F05468E73F628AF9FF81C" ma:contentTypeVersion="8" ma:contentTypeDescription="Create a new document." ma:contentTypeScope="" ma:versionID="6735379a63040a20e6497e98fe99f7ea">
  <xsd:schema xmlns:xsd="http://www.w3.org/2001/XMLSchema" xmlns:xs="http://www.w3.org/2001/XMLSchema" xmlns:p="http://schemas.microsoft.com/office/2006/metadata/properties" xmlns:ns1="http://schemas.microsoft.com/sharepoint/v3" xmlns:ns2="4bf084dc-248e-4de9-bd8d-dd906a1a0561" xmlns:ns3="ac67e790-fe03-4e33-ba41-2dd7c5c3465c" targetNamespace="http://schemas.microsoft.com/office/2006/metadata/properties" ma:root="true" ma:fieldsID="c7207339e1502874efe5ef79b5c7f9dd" ns1:_="" ns2:_="" ns3:_="">
    <xsd:import namespace="http://schemas.microsoft.com/sharepoint/v3"/>
    <xsd:import namespace="4bf084dc-248e-4de9-bd8d-dd906a1a0561"/>
    <xsd:import namespace="ac67e790-fe03-4e33-ba41-2dd7c5c3465c"/>
    <xsd:element name="properties">
      <xsd:complexType>
        <xsd:sequence>
          <xsd:element name="documentManagement">
            <xsd:complexType>
              <xsd:all>
                <xsd:element ref="ns1:PublishingStartDate" minOccurs="0"/>
                <xsd:element ref="ns1:PublishingExpirationDate" minOccurs="0"/>
                <xsd:element ref="ns2:Category"/>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f084dc-248e-4de9-bd8d-dd906a1a0561" elementFormDefault="qualified">
    <xsd:import namespace="http://schemas.microsoft.com/office/2006/documentManagement/types"/>
    <xsd:import namespace="http://schemas.microsoft.com/office/infopath/2007/PartnerControls"/>
    <xsd:element name="Category" ma:index="10" ma:displayName="Category" ma:default="Others" ma:format="RadioButtons" ma:internalName="Category">
      <xsd:simpleType>
        <xsd:restriction base="dms:Choice">
          <xsd:enumeration value="Graphic Files"/>
          <xsd:enumeration value="Other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7e790-fe03-4e33-ba41-2dd7c5c3465c"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09215BA-E75F-422A-A8F7-5BEF1F614722}">
  <ds:schemaRefs>
    <ds:schemaRef ds:uri="http://schemas.microsoft.com/sharepoint/v3/contenttype/forms"/>
  </ds:schemaRefs>
</ds:datastoreItem>
</file>

<file path=customXml/itemProps2.xml><?xml version="1.0" encoding="utf-8"?>
<ds:datastoreItem xmlns:ds="http://schemas.openxmlformats.org/officeDocument/2006/customXml" ds:itemID="{94969352-E237-4A42-8605-2DDA0BDECC31}">
  <ds:schemaRefs>
    <ds:schemaRef ds:uri="http://schemas.microsoft.com/office/2006/metadata/properties"/>
    <ds:schemaRef ds:uri="http://schemas.microsoft.com/office/infopath/2007/PartnerControls"/>
    <ds:schemaRef ds:uri="http://schemas.microsoft.com/sharepoint/v3"/>
    <ds:schemaRef ds:uri="4bf084dc-248e-4de9-bd8d-dd906a1a0561"/>
  </ds:schemaRefs>
</ds:datastoreItem>
</file>

<file path=customXml/itemProps3.xml><?xml version="1.0" encoding="utf-8"?>
<ds:datastoreItem xmlns:ds="http://schemas.openxmlformats.org/officeDocument/2006/customXml" ds:itemID="{7A08F9D3-274D-4644-B7F8-7AB90C33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f084dc-248e-4de9-bd8d-dd906a1a0561"/>
    <ds:schemaRef ds:uri="ac67e790-fe03-4e33-ba41-2dd7c5c34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71AB2-6BBF-4434-9236-7EF25ADD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FX_WordTemplate_BlackCover.dotx</Template>
  <TotalTime>15</TotalTime>
  <Pages>10</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Flexera Software</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Puddick</dc:creator>
  <cp:keywords/>
  <dc:description/>
  <cp:lastModifiedBy>Nicolas Rousseau</cp:lastModifiedBy>
  <cp:revision>2</cp:revision>
  <cp:lastPrinted>2016-01-18T19:17:00Z</cp:lastPrinted>
  <dcterms:created xsi:type="dcterms:W3CDTF">2022-07-22T15:04:00Z</dcterms:created>
  <dcterms:modified xsi:type="dcterms:W3CDTF">2022-07-22T15:04:00Z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0x0101003001D4CDEB4F05468E73F628AF9FF81C</vt:lpwstr>
  </property>
  <property fmtid="{D5CDD505-2E9C-101B-9397-08002B2CF9AE}" pid="3" name="_dlc_DocIdItemGuid">
    <vt:lpwstr>5d17e9d1-249d-4445-9b63-02957a9acc97</vt:lpwstr>
  </property>
</Properties>
</file>