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C76F" w14:textId="22FF453F" w:rsidR="00F05526" w:rsidRPr="00FF2397" w:rsidRDefault="0039440D">
      <w:pPr>
        <w:rPr>
          <w:rFonts w:cs="Arial"/>
        </w:rPr>
      </w:pPr>
      <w:r>
        <w:rPr>
          <w:rFonts w:cs="Arial"/>
          <w:noProof/>
          <w:lang w:val="fr-FR" w:eastAsia="fr-FR"/>
        </w:rPr>
        <w:drawing>
          <wp:anchor distT="0" distB="0" distL="114300" distR="114300" simplePos="0" relativeHeight="251781120" behindDoc="1" locked="0" layoutInCell="1" allowOverlap="1" wp14:anchorId="4715BC79" wp14:editId="1E3E8B96">
            <wp:simplePos x="0" y="0"/>
            <wp:positionH relativeFrom="page">
              <wp:align>left</wp:align>
            </wp:positionH>
            <wp:positionV relativeFrom="margin">
              <wp:align>center</wp:align>
            </wp:positionV>
            <wp:extent cx="7772400" cy="1066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exeraRebrandCoverArt.pn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668000"/>
                    </a:xfrm>
                    <a:prstGeom prst="rect">
                      <a:avLst/>
                    </a:prstGeom>
                  </pic:spPr>
                </pic:pic>
              </a:graphicData>
            </a:graphic>
            <wp14:sizeRelH relativeFrom="page">
              <wp14:pctWidth>0</wp14:pctWidth>
            </wp14:sizeRelH>
            <wp14:sizeRelV relativeFrom="page">
              <wp14:pctHeight>0</wp14:pctHeight>
            </wp14:sizeRelV>
          </wp:anchor>
        </w:drawing>
      </w:r>
      <w:r w:rsidR="00E10840" w:rsidRPr="004756E6">
        <w:rPr>
          <w:rFonts w:cs="Arial"/>
          <w:noProof/>
          <w:lang w:val="fr-FR" w:eastAsia="fr-FR"/>
        </w:rPr>
        <mc:AlternateContent>
          <mc:Choice Requires="wps">
            <w:drawing>
              <wp:anchor distT="45720" distB="45720" distL="114300" distR="114300" simplePos="0" relativeHeight="251773952" behindDoc="0" locked="0" layoutInCell="1" allowOverlap="1" wp14:anchorId="2D3A9901" wp14:editId="71710ECB">
                <wp:simplePos x="0" y="0"/>
                <wp:positionH relativeFrom="margin">
                  <wp:posOffset>-293370</wp:posOffset>
                </wp:positionH>
                <wp:positionV relativeFrom="paragraph">
                  <wp:posOffset>2567940</wp:posOffset>
                </wp:positionV>
                <wp:extent cx="5010150" cy="158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581150"/>
                        </a:xfrm>
                        <a:prstGeom prst="rect">
                          <a:avLst/>
                        </a:prstGeom>
                        <a:noFill/>
                        <a:ln w="9525">
                          <a:noFill/>
                          <a:miter lim="800000"/>
                          <a:headEnd/>
                          <a:tailEnd/>
                        </a:ln>
                      </wps:spPr>
                      <wps:txbx>
                        <w:txbxContent>
                          <w:p w14:paraId="7E2EB019" w14:textId="625110B3" w:rsidR="00E30847" w:rsidRDefault="00E30847" w:rsidP="00FC76AC">
                            <w:pPr>
                              <w:pStyle w:val="DocumentTitle"/>
                              <w:rPr>
                                <w:color w:val="00A1DE"/>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A9901" id="_x0000_t202" coordsize="21600,21600" o:spt="202" path="m,l,21600r21600,l21600,xe">
                <v:stroke joinstyle="miter"/>
                <v:path gradientshapeok="t" o:connecttype="rect"/>
              </v:shapetype>
              <v:shape id="Text Box 2" o:spid="_x0000_s1026" type="#_x0000_t202" style="position:absolute;left:0;text-align:left;margin-left:-23.1pt;margin-top:202.2pt;width:394.5pt;height:124.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" filled="f" stroked="f">
                <v:textbox>
                  <w:txbxContent>
                    <w:p w14:paraId="7E2EB019" w14:textId="625110B3" w:rsidR="00E30847" w:rsidRDefault="00E30847" w:rsidP="00FC76AC">
                      <w:pPr>
                        <w:pStyle w:val="DocumentTitle"/>
                        <w:rPr>
                          <w:color w:val="00A1DE"/>
                          <w:lang w:val="en-GB"/>
                        </w:rPr>
                      </w:pPr>
                    </w:p>
                  </w:txbxContent>
                </v:textbox>
                <w10:wrap anchorx="margin"/>
              </v:shape>
            </w:pict>
          </mc:Fallback>
        </mc:AlternateContent>
      </w:r>
      <w:r w:rsidR="00E10840" w:rsidRPr="004756E6">
        <w:rPr>
          <w:rFonts w:cs="Arial"/>
          <w:noProof/>
          <w:lang w:val="fr-FR" w:eastAsia="fr-FR"/>
        </w:rPr>
        <mc:AlternateContent>
          <mc:Choice Requires="wps">
            <w:drawing>
              <wp:anchor distT="45720" distB="45720" distL="114300" distR="114300" simplePos="0" relativeHeight="251786240" behindDoc="0" locked="0" layoutInCell="1" allowOverlap="1" wp14:anchorId="7C3B9C6E" wp14:editId="1A302FF2">
                <wp:simplePos x="0" y="0"/>
                <wp:positionH relativeFrom="margin">
                  <wp:align>right</wp:align>
                </wp:positionH>
                <wp:positionV relativeFrom="paragraph">
                  <wp:posOffset>1668780</wp:posOffset>
                </wp:positionV>
                <wp:extent cx="6019800" cy="1508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08760"/>
                        </a:xfrm>
                        <a:prstGeom prst="rect">
                          <a:avLst/>
                        </a:prstGeom>
                        <a:noFill/>
                        <a:ln w="9525">
                          <a:noFill/>
                          <a:miter lim="800000"/>
                          <a:headEnd/>
                          <a:tailEnd/>
                        </a:ln>
                      </wps:spPr>
                      <wps:txbx>
                        <w:txbxContent>
                          <w:p w14:paraId="07C02976" w14:textId="208731BE" w:rsidR="00E30847" w:rsidRPr="00BC4DC2" w:rsidRDefault="00E30847" w:rsidP="00E10840">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Virtualization Discovery a</w:t>
                            </w:r>
                            <w:r w:rsidRPr="00E10840">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nd Inventory Details</w:t>
                            </w: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Custom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B9C6E" id="_x0000_t202" coordsize="21600,21600" o:spt="202" path="m,l,21600r21600,l21600,xe">
                <v:stroke joinstyle="miter"/>
                <v:path gradientshapeok="t" o:connecttype="rect"/>
              </v:shapetype>
              <v:shape id="_x0000_s1027" type="#_x0000_t202" style="position:absolute;left:0;text-align:left;margin-left:422.8pt;margin-top:131.4pt;width:474pt;height:118.8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" filled="f" stroked="f">
                <v:textbox>
                  <w:txbxContent>
                    <w:p w14:paraId="07C02976" w14:textId="208731BE" w:rsidR="00E30847" w:rsidRPr="00BC4DC2" w:rsidRDefault="00E30847" w:rsidP="00E10840">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Virtualization Discovery a</w:t>
                      </w:r>
                      <w:r w:rsidRPr="00E10840">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nd Inventory Details</w:t>
                      </w: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 Custom Views</w:t>
                      </w:r>
                    </w:p>
                  </w:txbxContent>
                </v:textbox>
                <w10:wrap anchorx="margin"/>
              </v:shape>
            </w:pict>
          </mc:Fallback>
        </mc:AlternateContent>
      </w:r>
      <w:r w:rsidR="0007714B" w:rsidRPr="004756E6">
        <w:rPr>
          <w:rFonts w:cs="Arial"/>
          <w:noProof/>
          <w:lang w:val="fr-FR" w:eastAsia="fr-FR"/>
        </w:rPr>
        <mc:AlternateContent>
          <mc:Choice Requires="wps">
            <w:drawing>
              <wp:anchor distT="45720" distB="45720" distL="114300" distR="114300" simplePos="0" relativeHeight="251784192" behindDoc="0" locked="0" layoutInCell="1" allowOverlap="1" wp14:anchorId="234D2832" wp14:editId="0D6D4CBA">
                <wp:simplePos x="0" y="0"/>
                <wp:positionH relativeFrom="margin">
                  <wp:align>right</wp:align>
                </wp:positionH>
                <wp:positionV relativeFrom="paragraph">
                  <wp:posOffset>3790949</wp:posOffset>
                </wp:positionV>
                <wp:extent cx="6019800" cy="981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81075"/>
                        </a:xfrm>
                        <a:prstGeom prst="rect">
                          <a:avLst/>
                        </a:prstGeom>
                        <a:noFill/>
                        <a:ln w="9525">
                          <a:noFill/>
                          <a:miter lim="800000"/>
                          <a:headEnd/>
                          <a:tailEnd/>
                        </a:ln>
                      </wps:spPr>
                      <wps:txbx>
                        <w:txbxContent>
                          <w:p w14:paraId="7FBC86A6" w14:textId="2D8325E1" w:rsidR="00E30847" w:rsidRPr="00BC4DC2" w:rsidRDefault="00E30847"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April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2832" id="_x0000_s1028" type="#_x0000_t202" style="position:absolute;left:0;text-align:left;margin-left:422.8pt;margin-top:298.5pt;width:474pt;height:77.2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" filled="f" stroked="f">
                <v:textbox>
                  <w:txbxContent>
                    <w:p w14:paraId="7FBC86A6" w14:textId="2D8325E1" w:rsidR="00E30847" w:rsidRPr="00BC4DC2" w:rsidRDefault="00E30847"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April 2018</w:t>
                      </w:r>
                    </w:p>
                  </w:txbxContent>
                </v:textbox>
                <w10:wrap anchorx="margin"/>
              </v:shape>
            </w:pict>
          </mc:Fallback>
        </mc:AlternateContent>
      </w:r>
      <w:r w:rsidR="00BC4DC2" w:rsidRPr="004756E6">
        <w:rPr>
          <w:rFonts w:cs="Arial"/>
          <w:noProof/>
          <w:lang w:val="fr-FR" w:eastAsia="fr-FR"/>
        </w:rPr>
        <mc:AlternateContent>
          <mc:Choice Requires="wps">
            <w:drawing>
              <wp:anchor distT="45720" distB="45720" distL="114300" distR="114300" simplePos="0" relativeHeight="251782144" behindDoc="0" locked="0" layoutInCell="1" allowOverlap="1" wp14:anchorId="4419BCCD" wp14:editId="49405D71">
                <wp:simplePos x="0" y="0"/>
                <wp:positionH relativeFrom="margin">
                  <wp:posOffset>-304800</wp:posOffset>
                </wp:positionH>
                <wp:positionV relativeFrom="paragraph">
                  <wp:posOffset>5762625</wp:posOffset>
                </wp:positionV>
                <wp:extent cx="3858895"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781050"/>
                        </a:xfrm>
                        <a:prstGeom prst="rect">
                          <a:avLst/>
                        </a:prstGeom>
                        <a:noFill/>
                        <a:ln w="9525">
                          <a:noFill/>
                          <a:miter lim="800000"/>
                          <a:headEnd/>
                          <a:tailEnd/>
                        </a:ln>
                      </wps:spPr>
                      <wps:txbx>
                        <w:txbxContent>
                          <w:p w14:paraId="04503B93" w14:textId="1F428937" w:rsidR="00E30847" w:rsidRPr="00CB445A" w:rsidRDefault="00E30847" w:rsidP="00A3767B">
                            <w:pPr>
                              <w:pStyle w:val="Name"/>
                              <w:rPr>
                                <w:sz w:val="32"/>
                                <w:szCs w:val="32"/>
                              </w:rPr>
                            </w:pPr>
                            <w:r>
                              <w:rPr>
                                <w:sz w:val="32"/>
                                <w:szCs w:val="32"/>
                              </w:rPr>
                              <w:t xml:space="preserve">Version </w:t>
                            </w:r>
                            <w:r w:rsidR="00BD7906">
                              <w:rPr>
                                <w:sz w:val="32"/>
                                <w:szCs w:val="32"/>
                              </w:rPr>
                              <w:t>5</w:t>
                            </w:r>
                          </w:p>
                          <w:p w14:paraId="150A22B0" w14:textId="43799EF6" w:rsidR="00E30847" w:rsidRPr="00CB445A" w:rsidRDefault="00E30847" w:rsidP="00CA2BCE">
                            <w:pPr>
                              <w:pStyle w:val="Details"/>
                              <w:rPr>
                                <w:sz w:val="22"/>
                              </w:rPr>
                            </w:pPr>
                            <w:r>
                              <w:rPr>
                                <w:sz w:val="22"/>
                              </w:rPr>
                              <w:t>Created</w:t>
                            </w:r>
                            <w:r w:rsidR="00C81F16">
                              <w:rPr>
                                <w:sz w:val="22"/>
                              </w:rPr>
                              <w:t xml:space="preserve"> </w:t>
                            </w:r>
                            <w:proofErr w:type="gramStart"/>
                            <w:r w:rsidR="00BD7906">
                              <w:rPr>
                                <w:sz w:val="22"/>
                              </w:rPr>
                              <w:t>September</w:t>
                            </w:r>
                            <w:r>
                              <w:rPr>
                                <w:sz w:val="22"/>
                              </w:rPr>
                              <w:t>,</w:t>
                            </w:r>
                            <w:proofErr w:type="gramEnd"/>
                            <w:r>
                              <w:rPr>
                                <w:sz w:val="22"/>
                              </w:rPr>
                              <w:t xml:space="preserve"> 201</w:t>
                            </w:r>
                            <w:r w:rsidR="00BD7906">
                              <w:rPr>
                                <w:sz w:val="2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9BCCD" id="_x0000_t202" coordsize="21600,21600" o:spt="202" path="m,l,21600r21600,l21600,xe">
                <v:stroke joinstyle="miter"/>
                <v:path gradientshapeok="t" o:connecttype="rect"/>
              </v:shapetype>
              <v:shape id="_x0000_s1029" type="#_x0000_t202" style="position:absolute;left:0;text-align:left;margin-left:-24pt;margin-top:453.75pt;width:303.85pt;height:61.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" filled="f" stroked="f">
                <v:textbox>
                  <w:txbxContent>
                    <w:p w14:paraId="04503B93" w14:textId="1F428937" w:rsidR="00E30847" w:rsidRPr="00CB445A" w:rsidRDefault="00E30847" w:rsidP="00A3767B">
                      <w:pPr>
                        <w:pStyle w:val="Name"/>
                        <w:rPr>
                          <w:sz w:val="32"/>
                          <w:szCs w:val="32"/>
                        </w:rPr>
                      </w:pPr>
                      <w:r>
                        <w:rPr>
                          <w:sz w:val="32"/>
                          <w:szCs w:val="32"/>
                        </w:rPr>
                        <w:t xml:space="preserve">Version </w:t>
                      </w:r>
                      <w:r w:rsidR="00BD7906">
                        <w:rPr>
                          <w:sz w:val="32"/>
                          <w:szCs w:val="32"/>
                        </w:rPr>
                        <w:t>5</w:t>
                      </w:r>
                    </w:p>
                    <w:p w14:paraId="150A22B0" w14:textId="43799EF6" w:rsidR="00E30847" w:rsidRPr="00CB445A" w:rsidRDefault="00E30847" w:rsidP="00CA2BCE">
                      <w:pPr>
                        <w:pStyle w:val="Details"/>
                        <w:rPr>
                          <w:sz w:val="22"/>
                        </w:rPr>
                      </w:pPr>
                      <w:r>
                        <w:rPr>
                          <w:sz w:val="22"/>
                        </w:rPr>
                        <w:t>Created</w:t>
                      </w:r>
                      <w:r w:rsidR="00C81F16">
                        <w:rPr>
                          <w:sz w:val="22"/>
                        </w:rPr>
                        <w:t xml:space="preserve"> </w:t>
                      </w:r>
                      <w:proofErr w:type="gramStart"/>
                      <w:r w:rsidR="00BD7906">
                        <w:rPr>
                          <w:sz w:val="22"/>
                        </w:rPr>
                        <w:t>September</w:t>
                      </w:r>
                      <w:r>
                        <w:rPr>
                          <w:sz w:val="22"/>
                        </w:rPr>
                        <w:t>,</w:t>
                      </w:r>
                      <w:proofErr w:type="gramEnd"/>
                      <w:r>
                        <w:rPr>
                          <w:sz w:val="22"/>
                        </w:rPr>
                        <w:t xml:space="preserve"> 201</w:t>
                      </w:r>
                      <w:r w:rsidR="00BD7906">
                        <w:rPr>
                          <w:sz w:val="22"/>
                        </w:rPr>
                        <w:t>9</w:t>
                      </w:r>
                    </w:p>
                  </w:txbxContent>
                </v:textbox>
                <w10:wrap anchorx="margin"/>
              </v:shape>
            </w:pict>
          </mc:Fallback>
        </mc:AlternateContent>
      </w:r>
      <w:r w:rsidR="00F05526" w:rsidRPr="00FF2397">
        <w:rPr>
          <w:rFonts w:cs="Arial"/>
        </w:rPr>
        <w:br w:type="page"/>
      </w:r>
    </w:p>
    <w:bookmarkStart w:id="0" w:name="_Toc242654773" w:displacedByCustomXml="next"/>
    <w:bookmarkStart w:id="1" w:name="_Toc178155365" w:displacedByCustomXml="next"/>
    <w:bookmarkStart w:id="2" w:name="_Toc241985857" w:displacedByCustomXml="next"/>
    <w:sdt>
      <w:sdtPr>
        <w:rPr>
          <w:rFonts w:asciiTheme="majorHAnsi" w:eastAsiaTheme="minorHAnsi" w:hAnsiTheme="majorHAnsi" w:cstheme="minorBidi"/>
          <w:b w:val="0"/>
          <w:bCs w:val="0"/>
          <w:color w:val="auto"/>
          <w:sz w:val="20"/>
          <w:szCs w:val="22"/>
        </w:rPr>
        <w:id w:val="1429460393"/>
        <w:docPartObj>
          <w:docPartGallery w:val="Table of Contents"/>
          <w:docPartUnique/>
        </w:docPartObj>
      </w:sdtPr>
      <w:sdtEndPr>
        <w:rPr>
          <w:rFonts w:ascii="Calibri" w:hAnsi="Calibri"/>
          <w:noProof/>
          <w:sz w:val="22"/>
        </w:rPr>
      </w:sdtEndPr>
      <w:sdtContent>
        <w:p w14:paraId="1474F812" w14:textId="77777777" w:rsidR="00E57C88" w:rsidRDefault="00B04B11" w:rsidP="00BC4DC2">
          <w:pPr>
            <w:pStyle w:val="ContentsTitle"/>
            <w:rPr>
              <w:noProof/>
            </w:rPr>
          </w:pPr>
          <w:r w:rsidRPr="00913704">
            <w:t>Contents</w:t>
          </w:r>
          <w:r w:rsidR="003D13C3">
            <w:fldChar w:fldCharType="begin"/>
          </w:r>
          <w:r w:rsidR="003D13C3">
            <w:instrText xml:space="preserve"> TOC \o "1-3" \h \z \u </w:instrText>
          </w:r>
          <w:r w:rsidR="003D13C3">
            <w:fldChar w:fldCharType="separate"/>
          </w:r>
        </w:p>
        <w:p w14:paraId="665D7C4A" w14:textId="4497B95D" w:rsidR="00E57C88" w:rsidRDefault="00203AED">
          <w:pPr>
            <w:pStyle w:val="TOC1"/>
            <w:rPr>
              <w:rFonts w:asciiTheme="minorHAnsi" w:hAnsiTheme="minorHAnsi" w:cstheme="minorBidi"/>
              <w:b w:val="0"/>
              <w:bCs w:val="0"/>
              <w:noProof/>
            </w:rPr>
          </w:pPr>
          <w:hyperlink w:anchor="_Toc511220396" w:history="1">
            <w:r w:rsidR="00E57C88" w:rsidRPr="00895FE6">
              <w:rPr>
                <w:rStyle w:val="Hyperlink"/>
                <w:noProof/>
              </w:rPr>
              <w:t>Document history</w:t>
            </w:r>
            <w:r w:rsidR="00E57C88">
              <w:rPr>
                <w:noProof/>
                <w:webHidden/>
              </w:rPr>
              <w:tab/>
            </w:r>
            <w:r w:rsidR="00E57C88">
              <w:rPr>
                <w:noProof/>
                <w:webHidden/>
              </w:rPr>
              <w:fldChar w:fldCharType="begin"/>
            </w:r>
            <w:r w:rsidR="00E57C88">
              <w:rPr>
                <w:noProof/>
                <w:webHidden/>
              </w:rPr>
              <w:instrText xml:space="preserve"> PAGEREF _Toc511220396 \h </w:instrText>
            </w:r>
            <w:r w:rsidR="00E57C88">
              <w:rPr>
                <w:noProof/>
                <w:webHidden/>
              </w:rPr>
            </w:r>
            <w:r w:rsidR="00E57C88">
              <w:rPr>
                <w:noProof/>
                <w:webHidden/>
              </w:rPr>
              <w:fldChar w:fldCharType="separate"/>
            </w:r>
            <w:r w:rsidR="00E57C88">
              <w:rPr>
                <w:noProof/>
                <w:webHidden/>
              </w:rPr>
              <w:t>3</w:t>
            </w:r>
            <w:r w:rsidR="00E57C88">
              <w:rPr>
                <w:noProof/>
                <w:webHidden/>
              </w:rPr>
              <w:fldChar w:fldCharType="end"/>
            </w:r>
          </w:hyperlink>
        </w:p>
        <w:p w14:paraId="2B76141A" w14:textId="7AFCFD13" w:rsidR="00E57C88" w:rsidRDefault="00203AED">
          <w:pPr>
            <w:pStyle w:val="TOC1"/>
            <w:rPr>
              <w:rFonts w:asciiTheme="minorHAnsi" w:hAnsiTheme="minorHAnsi" w:cstheme="minorBidi"/>
              <w:b w:val="0"/>
              <w:bCs w:val="0"/>
              <w:noProof/>
            </w:rPr>
          </w:pPr>
          <w:hyperlink w:anchor="_Toc511220397" w:history="1">
            <w:r w:rsidR="00E57C88" w:rsidRPr="00895FE6">
              <w:rPr>
                <w:rStyle w:val="Hyperlink"/>
                <w:noProof/>
              </w:rPr>
              <w:t>Related documents</w:t>
            </w:r>
            <w:r w:rsidR="00E57C88">
              <w:rPr>
                <w:noProof/>
                <w:webHidden/>
              </w:rPr>
              <w:tab/>
            </w:r>
            <w:r w:rsidR="00E57C88">
              <w:rPr>
                <w:noProof/>
                <w:webHidden/>
              </w:rPr>
              <w:fldChar w:fldCharType="begin"/>
            </w:r>
            <w:r w:rsidR="00E57C88">
              <w:rPr>
                <w:noProof/>
                <w:webHidden/>
              </w:rPr>
              <w:instrText xml:space="preserve"> PAGEREF _Toc511220397 \h </w:instrText>
            </w:r>
            <w:r w:rsidR="00E57C88">
              <w:rPr>
                <w:noProof/>
                <w:webHidden/>
              </w:rPr>
            </w:r>
            <w:r w:rsidR="00E57C88">
              <w:rPr>
                <w:noProof/>
                <w:webHidden/>
              </w:rPr>
              <w:fldChar w:fldCharType="separate"/>
            </w:r>
            <w:r w:rsidR="00E57C88">
              <w:rPr>
                <w:noProof/>
                <w:webHidden/>
              </w:rPr>
              <w:t>3</w:t>
            </w:r>
            <w:r w:rsidR="00E57C88">
              <w:rPr>
                <w:noProof/>
                <w:webHidden/>
              </w:rPr>
              <w:fldChar w:fldCharType="end"/>
            </w:r>
          </w:hyperlink>
        </w:p>
        <w:p w14:paraId="6BEDEE87" w14:textId="5EE45BD5" w:rsidR="00E57C88" w:rsidRDefault="00203AED">
          <w:pPr>
            <w:pStyle w:val="TOC1"/>
            <w:rPr>
              <w:rFonts w:asciiTheme="minorHAnsi" w:hAnsiTheme="minorHAnsi" w:cstheme="minorBidi"/>
              <w:b w:val="0"/>
              <w:bCs w:val="0"/>
              <w:noProof/>
            </w:rPr>
          </w:pPr>
          <w:hyperlink w:anchor="_Toc511220398" w:history="1">
            <w:r w:rsidR="00E57C88" w:rsidRPr="00895FE6">
              <w:rPr>
                <w:rStyle w:val="Hyperlink"/>
                <w:noProof/>
                <w:lang w:val="en-GB"/>
              </w:rPr>
              <w:t>Goal of the view and approach</w:t>
            </w:r>
            <w:r w:rsidR="00E57C88">
              <w:rPr>
                <w:noProof/>
                <w:webHidden/>
              </w:rPr>
              <w:tab/>
            </w:r>
            <w:r w:rsidR="00E57C88">
              <w:rPr>
                <w:noProof/>
                <w:webHidden/>
              </w:rPr>
              <w:fldChar w:fldCharType="begin"/>
            </w:r>
            <w:r w:rsidR="00E57C88">
              <w:rPr>
                <w:noProof/>
                <w:webHidden/>
              </w:rPr>
              <w:instrText xml:space="preserve"> PAGEREF _Toc511220398 \h </w:instrText>
            </w:r>
            <w:r w:rsidR="00E57C88">
              <w:rPr>
                <w:noProof/>
                <w:webHidden/>
              </w:rPr>
            </w:r>
            <w:r w:rsidR="00E57C88">
              <w:rPr>
                <w:noProof/>
                <w:webHidden/>
              </w:rPr>
              <w:fldChar w:fldCharType="separate"/>
            </w:r>
            <w:r w:rsidR="00E57C88">
              <w:rPr>
                <w:noProof/>
                <w:webHidden/>
              </w:rPr>
              <w:t>4</w:t>
            </w:r>
            <w:r w:rsidR="00E57C88">
              <w:rPr>
                <w:noProof/>
                <w:webHidden/>
              </w:rPr>
              <w:fldChar w:fldCharType="end"/>
            </w:r>
          </w:hyperlink>
        </w:p>
        <w:p w14:paraId="21E49D04" w14:textId="09656318" w:rsidR="00E57C88" w:rsidRDefault="00203AED">
          <w:pPr>
            <w:pStyle w:val="TOC2"/>
            <w:tabs>
              <w:tab w:val="right" w:leader="dot" w:pos="9016"/>
            </w:tabs>
            <w:rPr>
              <w:rFonts w:asciiTheme="minorHAnsi" w:hAnsiTheme="minorHAnsi" w:cstheme="minorBidi"/>
              <w:noProof/>
            </w:rPr>
          </w:pPr>
          <w:hyperlink w:anchor="_Toc511220399" w:history="1">
            <w:r w:rsidR="00E57C88" w:rsidRPr="00895FE6">
              <w:rPr>
                <w:rStyle w:val="Hyperlink"/>
                <w:noProof/>
              </w:rPr>
              <w:t>Goal</w:t>
            </w:r>
            <w:r w:rsidR="00E57C88">
              <w:rPr>
                <w:noProof/>
                <w:webHidden/>
              </w:rPr>
              <w:tab/>
            </w:r>
            <w:r w:rsidR="00E57C88">
              <w:rPr>
                <w:noProof/>
                <w:webHidden/>
              </w:rPr>
              <w:fldChar w:fldCharType="begin"/>
            </w:r>
            <w:r w:rsidR="00E57C88">
              <w:rPr>
                <w:noProof/>
                <w:webHidden/>
              </w:rPr>
              <w:instrText xml:space="preserve"> PAGEREF _Toc511220399 \h </w:instrText>
            </w:r>
            <w:r w:rsidR="00E57C88">
              <w:rPr>
                <w:noProof/>
                <w:webHidden/>
              </w:rPr>
            </w:r>
            <w:r w:rsidR="00E57C88">
              <w:rPr>
                <w:noProof/>
                <w:webHidden/>
              </w:rPr>
              <w:fldChar w:fldCharType="separate"/>
            </w:r>
            <w:r w:rsidR="00E57C88">
              <w:rPr>
                <w:noProof/>
                <w:webHidden/>
              </w:rPr>
              <w:t>4</w:t>
            </w:r>
            <w:r w:rsidR="00E57C88">
              <w:rPr>
                <w:noProof/>
                <w:webHidden/>
              </w:rPr>
              <w:fldChar w:fldCharType="end"/>
            </w:r>
          </w:hyperlink>
        </w:p>
        <w:p w14:paraId="5A68728D" w14:textId="39C55D05" w:rsidR="00E57C88" w:rsidRDefault="00203AED">
          <w:pPr>
            <w:pStyle w:val="TOC2"/>
            <w:tabs>
              <w:tab w:val="right" w:leader="dot" w:pos="9016"/>
            </w:tabs>
            <w:rPr>
              <w:rFonts w:asciiTheme="minorHAnsi" w:hAnsiTheme="minorHAnsi" w:cstheme="minorBidi"/>
              <w:noProof/>
            </w:rPr>
          </w:pPr>
          <w:hyperlink w:anchor="_Toc511220400" w:history="1">
            <w:r w:rsidR="00E57C88" w:rsidRPr="00895FE6">
              <w:rPr>
                <w:rStyle w:val="Hyperlink"/>
                <w:noProof/>
              </w:rPr>
              <w:t>Preview</w:t>
            </w:r>
            <w:r w:rsidR="00E57C88">
              <w:rPr>
                <w:noProof/>
                <w:webHidden/>
              </w:rPr>
              <w:tab/>
            </w:r>
            <w:r w:rsidR="00E57C88">
              <w:rPr>
                <w:noProof/>
                <w:webHidden/>
              </w:rPr>
              <w:fldChar w:fldCharType="begin"/>
            </w:r>
            <w:r w:rsidR="00E57C88">
              <w:rPr>
                <w:noProof/>
                <w:webHidden/>
              </w:rPr>
              <w:instrText xml:space="preserve"> PAGEREF _Toc511220400 \h </w:instrText>
            </w:r>
            <w:r w:rsidR="00E57C88">
              <w:rPr>
                <w:noProof/>
                <w:webHidden/>
              </w:rPr>
            </w:r>
            <w:r w:rsidR="00E57C88">
              <w:rPr>
                <w:noProof/>
                <w:webHidden/>
              </w:rPr>
              <w:fldChar w:fldCharType="separate"/>
            </w:r>
            <w:r w:rsidR="00E57C88">
              <w:rPr>
                <w:noProof/>
                <w:webHidden/>
              </w:rPr>
              <w:t>4</w:t>
            </w:r>
            <w:r w:rsidR="00E57C88">
              <w:rPr>
                <w:noProof/>
                <w:webHidden/>
              </w:rPr>
              <w:fldChar w:fldCharType="end"/>
            </w:r>
          </w:hyperlink>
        </w:p>
        <w:p w14:paraId="73FF6BBA" w14:textId="5E78EA83" w:rsidR="00E57C88" w:rsidRDefault="00203AED">
          <w:pPr>
            <w:pStyle w:val="TOC3"/>
            <w:tabs>
              <w:tab w:val="right" w:leader="dot" w:pos="9016"/>
            </w:tabs>
            <w:rPr>
              <w:rFonts w:asciiTheme="minorHAnsi" w:hAnsiTheme="minorHAnsi" w:cstheme="minorBidi"/>
              <w:noProof/>
              <w:color w:val="auto"/>
            </w:rPr>
          </w:pPr>
          <w:hyperlink w:anchor="_Toc511220401" w:history="1">
            <w:r w:rsidR="00E57C88" w:rsidRPr="00895FE6">
              <w:rPr>
                <w:rStyle w:val="Hyperlink"/>
                <w:noProof/>
              </w:rPr>
              <w:t>Virtualization Discovery Details (NR)</w:t>
            </w:r>
            <w:r w:rsidR="00E57C88">
              <w:rPr>
                <w:noProof/>
                <w:webHidden/>
              </w:rPr>
              <w:tab/>
            </w:r>
            <w:r w:rsidR="00E57C88">
              <w:rPr>
                <w:noProof/>
                <w:webHidden/>
              </w:rPr>
              <w:fldChar w:fldCharType="begin"/>
            </w:r>
            <w:r w:rsidR="00E57C88">
              <w:rPr>
                <w:noProof/>
                <w:webHidden/>
              </w:rPr>
              <w:instrText xml:space="preserve"> PAGEREF _Toc511220401 \h </w:instrText>
            </w:r>
            <w:r w:rsidR="00E57C88">
              <w:rPr>
                <w:noProof/>
                <w:webHidden/>
              </w:rPr>
            </w:r>
            <w:r w:rsidR="00E57C88">
              <w:rPr>
                <w:noProof/>
                <w:webHidden/>
              </w:rPr>
              <w:fldChar w:fldCharType="separate"/>
            </w:r>
            <w:r w:rsidR="00E57C88">
              <w:rPr>
                <w:noProof/>
                <w:webHidden/>
              </w:rPr>
              <w:t>4</w:t>
            </w:r>
            <w:r w:rsidR="00E57C88">
              <w:rPr>
                <w:noProof/>
                <w:webHidden/>
              </w:rPr>
              <w:fldChar w:fldCharType="end"/>
            </w:r>
          </w:hyperlink>
        </w:p>
        <w:p w14:paraId="28D4BCFA" w14:textId="6D684199" w:rsidR="00E57C88" w:rsidRDefault="00203AED">
          <w:pPr>
            <w:pStyle w:val="TOC3"/>
            <w:tabs>
              <w:tab w:val="right" w:leader="dot" w:pos="9016"/>
            </w:tabs>
            <w:rPr>
              <w:rFonts w:asciiTheme="minorHAnsi" w:hAnsiTheme="minorHAnsi" w:cstheme="minorBidi"/>
              <w:noProof/>
              <w:color w:val="auto"/>
            </w:rPr>
          </w:pPr>
          <w:hyperlink w:anchor="_Toc511220402" w:history="1">
            <w:r w:rsidR="00E57C88" w:rsidRPr="00895FE6">
              <w:rPr>
                <w:rStyle w:val="Hyperlink"/>
                <w:noProof/>
              </w:rPr>
              <w:t>Virtualization Overview incl. vCenters (NR)</w:t>
            </w:r>
            <w:r w:rsidR="00E57C88">
              <w:rPr>
                <w:noProof/>
                <w:webHidden/>
              </w:rPr>
              <w:tab/>
            </w:r>
            <w:r w:rsidR="00E57C88">
              <w:rPr>
                <w:noProof/>
                <w:webHidden/>
              </w:rPr>
              <w:fldChar w:fldCharType="begin"/>
            </w:r>
            <w:r w:rsidR="00E57C88">
              <w:rPr>
                <w:noProof/>
                <w:webHidden/>
              </w:rPr>
              <w:instrText xml:space="preserve"> PAGEREF _Toc511220402 \h </w:instrText>
            </w:r>
            <w:r w:rsidR="00E57C88">
              <w:rPr>
                <w:noProof/>
                <w:webHidden/>
              </w:rPr>
            </w:r>
            <w:r w:rsidR="00E57C88">
              <w:rPr>
                <w:noProof/>
                <w:webHidden/>
              </w:rPr>
              <w:fldChar w:fldCharType="separate"/>
            </w:r>
            <w:r w:rsidR="00E57C88">
              <w:rPr>
                <w:noProof/>
                <w:webHidden/>
              </w:rPr>
              <w:t>5</w:t>
            </w:r>
            <w:r w:rsidR="00E57C88">
              <w:rPr>
                <w:noProof/>
                <w:webHidden/>
              </w:rPr>
              <w:fldChar w:fldCharType="end"/>
            </w:r>
          </w:hyperlink>
        </w:p>
        <w:p w14:paraId="046286C9" w14:textId="56C8DD42" w:rsidR="00E57C88" w:rsidRDefault="00203AED">
          <w:pPr>
            <w:pStyle w:val="TOC1"/>
            <w:rPr>
              <w:rFonts w:asciiTheme="minorHAnsi" w:hAnsiTheme="minorHAnsi" w:cstheme="minorBidi"/>
              <w:b w:val="0"/>
              <w:bCs w:val="0"/>
              <w:noProof/>
            </w:rPr>
          </w:pPr>
          <w:hyperlink w:anchor="_Toc511220403" w:history="1">
            <w:r w:rsidR="00E57C88" w:rsidRPr="00895FE6">
              <w:rPr>
                <w:rStyle w:val="Hyperlink"/>
                <w:noProof/>
                <w:lang w:val="en-GB"/>
              </w:rPr>
              <w:t>Views creation code (FNMS 2016 and later)</w:t>
            </w:r>
            <w:r w:rsidR="00E57C88">
              <w:rPr>
                <w:noProof/>
                <w:webHidden/>
              </w:rPr>
              <w:tab/>
            </w:r>
            <w:r w:rsidR="00E57C88">
              <w:rPr>
                <w:noProof/>
                <w:webHidden/>
              </w:rPr>
              <w:fldChar w:fldCharType="begin"/>
            </w:r>
            <w:r w:rsidR="00E57C88">
              <w:rPr>
                <w:noProof/>
                <w:webHidden/>
              </w:rPr>
              <w:instrText xml:space="preserve"> PAGEREF _Toc511220403 \h </w:instrText>
            </w:r>
            <w:r w:rsidR="00E57C88">
              <w:rPr>
                <w:noProof/>
                <w:webHidden/>
              </w:rPr>
            </w:r>
            <w:r w:rsidR="00E57C88">
              <w:rPr>
                <w:noProof/>
                <w:webHidden/>
              </w:rPr>
              <w:fldChar w:fldCharType="separate"/>
            </w:r>
            <w:r w:rsidR="00E57C88">
              <w:rPr>
                <w:noProof/>
                <w:webHidden/>
              </w:rPr>
              <w:t>5</w:t>
            </w:r>
            <w:r w:rsidR="00E57C88">
              <w:rPr>
                <w:noProof/>
                <w:webHidden/>
              </w:rPr>
              <w:fldChar w:fldCharType="end"/>
            </w:r>
          </w:hyperlink>
        </w:p>
        <w:p w14:paraId="52D976D4" w14:textId="435D4978" w:rsidR="00E57C88" w:rsidRDefault="00203AED">
          <w:pPr>
            <w:pStyle w:val="TOC2"/>
            <w:tabs>
              <w:tab w:val="right" w:leader="dot" w:pos="9016"/>
            </w:tabs>
            <w:rPr>
              <w:rFonts w:asciiTheme="minorHAnsi" w:hAnsiTheme="minorHAnsi" w:cstheme="minorBidi"/>
              <w:noProof/>
            </w:rPr>
          </w:pPr>
          <w:hyperlink w:anchor="_Toc511220404" w:history="1">
            <w:r w:rsidR="00E57C88" w:rsidRPr="00895FE6">
              <w:rPr>
                <w:rStyle w:val="Hyperlink"/>
                <w:noProof/>
              </w:rPr>
              <w:t>View code for Virtualization Discovery Details (NR)</w:t>
            </w:r>
            <w:r w:rsidR="00E57C88">
              <w:rPr>
                <w:noProof/>
                <w:webHidden/>
              </w:rPr>
              <w:tab/>
            </w:r>
            <w:r w:rsidR="00E57C88">
              <w:rPr>
                <w:noProof/>
                <w:webHidden/>
              </w:rPr>
              <w:fldChar w:fldCharType="begin"/>
            </w:r>
            <w:r w:rsidR="00E57C88">
              <w:rPr>
                <w:noProof/>
                <w:webHidden/>
              </w:rPr>
              <w:instrText xml:space="preserve"> PAGEREF _Toc511220404 \h </w:instrText>
            </w:r>
            <w:r w:rsidR="00E57C88">
              <w:rPr>
                <w:noProof/>
                <w:webHidden/>
              </w:rPr>
            </w:r>
            <w:r w:rsidR="00E57C88">
              <w:rPr>
                <w:noProof/>
                <w:webHidden/>
              </w:rPr>
              <w:fldChar w:fldCharType="separate"/>
            </w:r>
            <w:r w:rsidR="00E57C88">
              <w:rPr>
                <w:noProof/>
                <w:webHidden/>
              </w:rPr>
              <w:t>5</w:t>
            </w:r>
            <w:r w:rsidR="00E57C88">
              <w:rPr>
                <w:noProof/>
                <w:webHidden/>
              </w:rPr>
              <w:fldChar w:fldCharType="end"/>
            </w:r>
          </w:hyperlink>
        </w:p>
        <w:p w14:paraId="7BB08A7D" w14:textId="52DFDDB5" w:rsidR="00E57C88" w:rsidRDefault="00203AED">
          <w:pPr>
            <w:pStyle w:val="TOC2"/>
            <w:tabs>
              <w:tab w:val="right" w:leader="dot" w:pos="9016"/>
            </w:tabs>
            <w:rPr>
              <w:rFonts w:asciiTheme="minorHAnsi" w:hAnsiTheme="minorHAnsi" w:cstheme="minorBidi"/>
              <w:noProof/>
            </w:rPr>
          </w:pPr>
          <w:hyperlink w:anchor="_Toc511220405" w:history="1">
            <w:r w:rsidR="00E57C88" w:rsidRPr="00895FE6">
              <w:rPr>
                <w:rStyle w:val="Hyperlink"/>
                <w:noProof/>
              </w:rPr>
              <w:t>View code for Virtualization Overview incl. vCenters (NR)</w:t>
            </w:r>
            <w:r w:rsidR="00E57C88">
              <w:rPr>
                <w:noProof/>
                <w:webHidden/>
              </w:rPr>
              <w:tab/>
            </w:r>
            <w:r w:rsidR="00E57C88">
              <w:rPr>
                <w:noProof/>
                <w:webHidden/>
              </w:rPr>
              <w:fldChar w:fldCharType="begin"/>
            </w:r>
            <w:r w:rsidR="00E57C88">
              <w:rPr>
                <w:noProof/>
                <w:webHidden/>
              </w:rPr>
              <w:instrText xml:space="preserve"> PAGEREF _Toc511220405 \h </w:instrText>
            </w:r>
            <w:r w:rsidR="00E57C88">
              <w:rPr>
                <w:noProof/>
                <w:webHidden/>
              </w:rPr>
            </w:r>
            <w:r w:rsidR="00E57C88">
              <w:rPr>
                <w:noProof/>
                <w:webHidden/>
              </w:rPr>
              <w:fldChar w:fldCharType="separate"/>
            </w:r>
            <w:r w:rsidR="00E57C88">
              <w:rPr>
                <w:noProof/>
                <w:webHidden/>
              </w:rPr>
              <w:t>5</w:t>
            </w:r>
            <w:r w:rsidR="00E57C88">
              <w:rPr>
                <w:noProof/>
                <w:webHidden/>
              </w:rPr>
              <w:fldChar w:fldCharType="end"/>
            </w:r>
          </w:hyperlink>
        </w:p>
        <w:p w14:paraId="76F24107" w14:textId="77777777" w:rsidR="00B04B11" w:rsidRDefault="003D13C3">
          <w:r>
            <w:rPr>
              <w:rFonts w:eastAsiaTheme="minorEastAsia" w:cs="Arial"/>
              <w:b/>
              <w:bCs/>
            </w:rPr>
            <w:fldChar w:fldCharType="end"/>
          </w:r>
        </w:p>
      </w:sdtContent>
    </w:sdt>
    <w:p w14:paraId="05D26CD9" w14:textId="698FFD7C" w:rsidR="00703F9B" w:rsidRDefault="00703F9B">
      <w:pPr>
        <w:jc w:val="left"/>
      </w:pPr>
      <w:bookmarkStart w:id="3" w:name="_Toc503451692"/>
      <w:bookmarkStart w:id="4" w:name="_Toc241985854"/>
      <w:bookmarkEnd w:id="0"/>
      <w:r>
        <w:br w:type="page"/>
      </w:r>
    </w:p>
    <w:p w14:paraId="46B59EE1" w14:textId="4158C6E1" w:rsidR="00BC4DC2" w:rsidRDefault="00BC4DC2" w:rsidP="00BC4DC2">
      <w:pPr>
        <w:pStyle w:val="Heading1"/>
      </w:pPr>
      <w:bookmarkStart w:id="5" w:name="_Toc511220396"/>
      <w:r>
        <w:lastRenderedPageBreak/>
        <w:t xml:space="preserve">Document </w:t>
      </w:r>
      <w:r w:rsidR="00DC756F">
        <w:t>h</w:t>
      </w:r>
      <w:r>
        <w:t>istory</w:t>
      </w:r>
      <w:bookmarkEnd w:id="3"/>
      <w:bookmarkEnd w:id="5"/>
    </w:p>
    <w:tbl>
      <w:tblPr>
        <w:tblStyle w:val="00FlexeraTable"/>
        <w:tblW w:w="0" w:type="auto"/>
        <w:tblLook w:val="04A0" w:firstRow="1" w:lastRow="0" w:firstColumn="1" w:lastColumn="0" w:noHBand="0" w:noVBand="1"/>
      </w:tblPr>
      <w:tblGrid>
        <w:gridCol w:w="1985"/>
        <w:gridCol w:w="1559"/>
        <w:gridCol w:w="3260"/>
        <w:gridCol w:w="2222"/>
      </w:tblGrid>
      <w:tr w:rsidR="00BC4DC2" w14:paraId="265A2823" w14:textId="77777777" w:rsidTr="00BC4DC2">
        <w:trPr>
          <w:cnfStyle w:val="100000000000" w:firstRow="1" w:lastRow="0" w:firstColumn="0" w:lastColumn="0" w:oddVBand="0" w:evenVBand="0" w:oddHBand="0" w:evenHBand="0" w:firstRowFirstColumn="0" w:firstRowLastColumn="0" w:lastRowFirstColumn="0" w:lastRowLastColumn="0"/>
          <w:tblHeader/>
        </w:trPr>
        <w:tc>
          <w:tcPr>
            <w:tcW w:w="1985" w:type="dxa"/>
          </w:tcPr>
          <w:p w14:paraId="409D08F6" w14:textId="77777777" w:rsidR="00BC4DC2" w:rsidRPr="00CD740C" w:rsidRDefault="00BC4DC2" w:rsidP="00BC4DC2">
            <w:pPr>
              <w:pStyle w:val="TableColumnHeader"/>
              <w:rPr>
                <w:b/>
              </w:rPr>
            </w:pPr>
            <w:r>
              <w:rPr>
                <w:b/>
              </w:rPr>
              <w:t>Date</w:t>
            </w:r>
          </w:p>
        </w:tc>
        <w:tc>
          <w:tcPr>
            <w:tcW w:w="1559" w:type="dxa"/>
          </w:tcPr>
          <w:p w14:paraId="636D9C6F" w14:textId="77777777" w:rsidR="00BC4DC2" w:rsidRPr="00CD740C" w:rsidRDefault="00BC4DC2" w:rsidP="00BC4DC2">
            <w:pPr>
              <w:pStyle w:val="TableColumnHeader"/>
              <w:rPr>
                <w:b/>
              </w:rPr>
            </w:pPr>
            <w:r>
              <w:rPr>
                <w:b/>
              </w:rPr>
              <w:t>Revision</w:t>
            </w:r>
          </w:p>
        </w:tc>
        <w:tc>
          <w:tcPr>
            <w:tcW w:w="3260" w:type="dxa"/>
          </w:tcPr>
          <w:p w14:paraId="7F172AB5" w14:textId="77777777" w:rsidR="00BC4DC2" w:rsidRPr="00CD740C" w:rsidRDefault="00BC4DC2" w:rsidP="00BC4DC2">
            <w:pPr>
              <w:pStyle w:val="TableColumnHeader"/>
              <w:rPr>
                <w:b/>
              </w:rPr>
            </w:pPr>
            <w:r>
              <w:rPr>
                <w:b/>
              </w:rPr>
              <w:t>Description</w:t>
            </w:r>
          </w:p>
        </w:tc>
        <w:tc>
          <w:tcPr>
            <w:tcW w:w="2222" w:type="dxa"/>
          </w:tcPr>
          <w:p w14:paraId="36CE6089" w14:textId="77777777" w:rsidR="00BC4DC2" w:rsidRDefault="00BC4DC2" w:rsidP="00BC4DC2">
            <w:pPr>
              <w:pStyle w:val="TableColumnHeader"/>
              <w:rPr>
                <w:b/>
              </w:rPr>
            </w:pPr>
            <w:r>
              <w:rPr>
                <w:b/>
              </w:rPr>
              <w:t>Author(s)</w:t>
            </w:r>
          </w:p>
        </w:tc>
      </w:tr>
      <w:tr w:rsidR="00BC4DC2" w14:paraId="2196D021" w14:textId="77777777" w:rsidTr="00BC4DC2">
        <w:tc>
          <w:tcPr>
            <w:tcW w:w="1985" w:type="dxa"/>
          </w:tcPr>
          <w:p w14:paraId="6BC27B50" w14:textId="5868DD34" w:rsidR="00BC4DC2" w:rsidRPr="00CD740C" w:rsidRDefault="00E57C88" w:rsidP="00BC4DC2">
            <w:pPr>
              <w:pStyle w:val="TableText"/>
              <w:rPr>
                <w:b/>
              </w:rPr>
            </w:pPr>
            <w:r>
              <w:rPr>
                <w:b/>
              </w:rPr>
              <w:t>April 11</w:t>
            </w:r>
            <w:r w:rsidR="009C14A2">
              <w:rPr>
                <w:b/>
              </w:rPr>
              <w:t>, 2018</w:t>
            </w:r>
          </w:p>
        </w:tc>
        <w:tc>
          <w:tcPr>
            <w:tcW w:w="1559" w:type="dxa"/>
          </w:tcPr>
          <w:p w14:paraId="1F019989" w14:textId="53915B24" w:rsidR="00BC4DC2" w:rsidRPr="00564E8F" w:rsidRDefault="00586C52" w:rsidP="00BC4DC2">
            <w:pPr>
              <w:pStyle w:val="TableText"/>
            </w:pPr>
            <w:r>
              <w:t>1</w:t>
            </w:r>
          </w:p>
        </w:tc>
        <w:tc>
          <w:tcPr>
            <w:tcW w:w="3260" w:type="dxa"/>
          </w:tcPr>
          <w:p w14:paraId="1B6BDEC9" w14:textId="77777777" w:rsidR="00BC4DC2" w:rsidRPr="00564E8F" w:rsidRDefault="00B94940" w:rsidP="00BC4DC2">
            <w:pPr>
              <w:pStyle w:val="TableText"/>
            </w:pPr>
            <w:r>
              <w:t xml:space="preserve">Initial </w:t>
            </w:r>
            <w:r w:rsidR="000A5999">
              <w:t>revision</w:t>
            </w:r>
          </w:p>
        </w:tc>
        <w:tc>
          <w:tcPr>
            <w:tcW w:w="2222" w:type="dxa"/>
          </w:tcPr>
          <w:p w14:paraId="144E7979" w14:textId="14088421" w:rsidR="00BC4DC2" w:rsidRPr="00564E8F" w:rsidRDefault="00586C52" w:rsidP="00BC4DC2">
            <w:pPr>
              <w:pStyle w:val="TableText"/>
            </w:pPr>
            <w:r>
              <w:t>Nicolas Rousseau</w:t>
            </w:r>
          </w:p>
        </w:tc>
      </w:tr>
      <w:tr w:rsidR="00C81F16" w14:paraId="4A8ED7FE" w14:textId="77777777" w:rsidTr="00BC4DC2">
        <w:tc>
          <w:tcPr>
            <w:tcW w:w="1985" w:type="dxa"/>
          </w:tcPr>
          <w:p w14:paraId="49DC3FEF" w14:textId="136D283D" w:rsidR="00C81F16" w:rsidRDefault="00C81F16" w:rsidP="00BC4DC2">
            <w:pPr>
              <w:pStyle w:val="TableText"/>
              <w:rPr>
                <w:b/>
              </w:rPr>
            </w:pPr>
            <w:r>
              <w:rPr>
                <w:b/>
              </w:rPr>
              <w:t>August 23, 2018</w:t>
            </w:r>
          </w:p>
        </w:tc>
        <w:tc>
          <w:tcPr>
            <w:tcW w:w="1559" w:type="dxa"/>
          </w:tcPr>
          <w:p w14:paraId="218D84D3" w14:textId="34BAA5B5" w:rsidR="00C81F16" w:rsidRDefault="00C81F16" w:rsidP="00BC4DC2">
            <w:pPr>
              <w:pStyle w:val="TableText"/>
            </w:pPr>
            <w:r>
              <w:t>4</w:t>
            </w:r>
          </w:p>
        </w:tc>
        <w:tc>
          <w:tcPr>
            <w:tcW w:w="3260" w:type="dxa"/>
          </w:tcPr>
          <w:p w14:paraId="4D2D53B1" w14:textId="27951EAE" w:rsidR="00C81F16" w:rsidRDefault="00C81F16" w:rsidP="00BC4DC2">
            <w:pPr>
              <w:pStyle w:val="TableText"/>
            </w:pPr>
            <w:r>
              <w:t xml:space="preserve">Fix on VM status in the </w:t>
            </w:r>
            <w:r w:rsidRPr="00BD7906">
              <w:rPr>
                <w:i/>
              </w:rPr>
              <w:t xml:space="preserve">Virtualization Overview incl. vCenter </w:t>
            </w:r>
            <w:r w:rsidRPr="00BD7906">
              <w:t>view.</w:t>
            </w:r>
          </w:p>
        </w:tc>
        <w:tc>
          <w:tcPr>
            <w:tcW w:w="2222" w:type="dxa"/>
          </w:tcPr>
          <w:p w14:paraId="5EF07A40" w14:textId="0A418765" w:rsidR="00C81F16" w:rsidRDefault="00C81F16" w:rsidP="00BC4DC2">
            <w:pPr>
              <w:pStyle w:val="TableText"/>
            </w:pPr>
            <w:r>
              <w:t>Nicolas Rousseau</w:t>
            </w:r>
          </w:p>
        </w:tc>
      </w:tr>
      <w:tr w:rsidR="00BD7906" w14:paraId="68AF8C79" w14:textId="77777777" w:rsidTr="00BC4DC2">
        <w:tc>
          <w:tcPr>
            <w:tcW w:w="1985" w:type="dxa"/>
          </w:tcPr>
          <w:p w14:paraId="570DD7F0" w14:textId="03D01980" w:rsidR="00BD7906" w:rsidRDefault="00BD7906" w:rsidP="00BC4DC2">
            <w:pPr>
              <w:pStyle w:val="TableText"/>
              <w:rPr>
                <w:b/>
              </w:rPr>
            </w:pPr>
            <w:r>
              <w:rPr>
                <w:b/>
              </w:rPr>
              <w:t>Sept 2, 2019</w:t>
            </w:r>
          </w:p>
        </w:tc>
        <w:tc>
          <w:tcPr>
            <w:tcW w:w="1559" w:type="dxa"/>
          </w:tcPr>
          <w:p w14:paraId="4921E4E8" w14:textId="616EFA6C" w:rsidR="00BD7906" w:rsidRDefault="00BD7906" w:rsidP="00BC4DC2">
            <w:pPr>
              <w:pStyle w:val="TableText"/>
            </w:pPr>
            <w:r>
              <w:t>5</w:t>
            </w:r>
          </w:p>
        </w:tc>
        <w:tc>
          <w:tcPr>
            <w:tcW w:w="3260" w:type="dxa"/>
          </w:tcPr>
          <w:p w14:paraId="34578680" w14:textId="02A6638A" w:rsidR="00BD7906" w:rsidRDefault="00BD7906" w:rsidP="00BC4DC2">
            <w:pPr>
              <w:pStyle w:val="TableText"/>
            </w:pPr>
            <w:r>
              <w:t>Added the vCenter name based on IP Address matc</w:t>
            </w:r>
            <w:bookmarkStart w:id="6" w:name="_GoBack"/>
            <w:bookmarkEnd w:id="6"/>
            <w:r>
              <w:t xml:space="preserve">h in the </w:t>
            </w:r>
            <w:r w:rsidRPr="00BD7906">
              <w:rPr>
                <w:i/>
              </w:rPr>
              <w:t>Virtualization Overview incl. vCenter</w:t>
            </w:r>
            <w:r>
              <w:t xml:space="preserve"> view</w:t>
            </w:r>
          </w:p>
        </w:tc>
        <w:tc>
          <w:tcPr>
            <w:tcW w:w="2222" w:type="dxa"/>
          </w:tcPr>
          <w:p w14:paraId="1CCFBDC2" w14:textId="77777777" w:rsidR="00BD7906" w:rsidRDefault="00BD7906" w:rsidP="00BC4DC2">
            <w:pPr>
              <w:pStyle w:val="TableText"/>
            </w:pPr>
          </w:p>
        </w:tc>
      </w:tr>
    </w:tbl>
    <w:p w14:paraId="31BB4C2B" w14:textId="77777777" w:rsidR="00DC756F" w:rsidRDefault="00DC756F" w:rsidP="009831B4">
      <w:pPr>
        <w:pStyle w:val="Heading1"/>
      </w:pPr>
      <w:bookmarkStart w:id="7" w:name="_Toc511220397"/>
      <w:bookmarkStart w:id="8" w:name="_Toc497293762"/>
      <w:r>
        <w:t>Related documents</w:t>
      </w:r>
      <w:bookmarkEnd w:id="7"/>
    </w:p>
    <w:tbl>
      <w:tblPr>
        <w:tblStyle w:val="00FlexeraTable"/>
        <w:tblW w:w="9072" w:type="dxa"/>
        <w:tblLook w:val="04A0" w:firstRow="1" w:lastRow="0" w:firstColumn="1" w:lastColumn="0" w:noHBand="0" w:noVBand="1"/>
      </w:tblPr>
      <w:tblGrid>
        <w:gridCol w:w="6096"/>
        <w:gridCol w:w="2976"/>
      </w:tblGrid>
      <w:tr w:rsidR="006F324F" w14:paraId="1D022C5D" w14:textId="77777777" w:rsidTr="00732C89">
        <w:trPr>
          <w:cnfStyle w:val="100000000000" w:firstRow="1" w:lastRow="0" w:firstColumn="0" w:lastColumn="0" w:oddVBand="0" w:evenVBand="0" w:oddHBand="0" w:evenHBand="0" w:firstRowFirstColumn="0" w:firstRowLastColumn="0" w:lastRowFirstColumn="0" w:lastRowLastColumn="0"/>
          <w:tblHeader/>
        </w:trPr>
        <w:tc>
          <w:tcPr>
            <w:tcW w:w="6096" w:type="dxa"/>
          </w:tcPr>
          <w:p w14:paraId="7965E0B7" w14:textId="77777777" w:rsidR="006F324F" w:rsidRPr="00CD740C" w:rsidRDefault="006F324F" w:rsidP="00732C89">
            <w:pPr>
              <w:pStyle w:val="TableColumnHeader"/>
              <w:rPr>
                <w:b/>
              </w:rPr>
            </w:pPr>
            <w:r>
              <w:rPr>
                <w:b/>
              </w:rPr>
              <w:t>Document name</w:t>
            </w:r>
          </w:p>
        </w:tc>
        <w:tc>
          <w:tcPr>
            <w:tcW w:w="2976" w:type="dxa"/>
          </w:tcPr>
          <w:p w14:paraId="546AB72D" w14:textId="77777777" w:rsidR="006F324F" w:rsidRPr="00CD740C" w:rsidRDefault="006F324F" w:rsidP="00732C89">
            <w:pPr>
              <w:pStyle w:val="TableColumnHeader"/>
              <w:rPr>
                <w:b/>
              </w:rPr>
            </w:pPr>
            <w:r>
              <w:rPr>
                <w:b/>
              </w:rPr>
              <w:t>Reference</w:t>
            </w:r>
          </w:p>
        </w:tc>
      </w:tr>
      <w:tr w:rsidR="006F324F" w14:paraId="6AEE5FBD" w14:textId="77777777" w:rsidTr="00732C89">
        <w:tc>
          <w:tcPr>
            <w:tcW w:w="6096" w:type="dxa"/>
          </w:tcPr>
          <w:p w14:paraId="776CBEA7" w14:textId="77777777" w:rsidR="006F324F" w:rsidRPr="001F35C7" w:rsidRDefault="006F324F" w:rsidP="00732C89">
            <w:pPr>
              <w:pStyle w:val="TableText"/>
              <w:rPr>
                <w:lang w:val="fr-FR"/>
              </w:rPr>
            </w:pPr>
          </w:p>
        </w:tc>
        <w:tc>
          <w:tcPr>
            <w:tcW w:w="2976" w:type="dxa"/>
          </w:tcPr>
          <w:p w14:paraId="21DB08D4" w14:textId="77777777" w:rsidR="006F324F" w:rsidRPr="00732C89" w:rsidRDefault="006F324F" w:rsidP="00732C89">
            <w:pPr>
              <w:pStyle w:val="TableText"/>
              <w:rPr>
                <w:rFonts w:ascii="Courier New" w:hAnsi="Courier New" w:cs="Courier New"/>
                <w:sz w:val="20"/>
              </w:rPr>
            </w:pPr>
          </w:p>
        </w:tc>
      </w:tr>
      <w:tr w:rsidR="005B5068" w14:paraId="77166C08" w14:textId="77777777" w:rsidTr="00732C89">
        <w:tc>
          <w:tcPr>
            <w:tcW w:w="6096" w:type="dxa"/>
          </w:tcPr>
          <w:p w14:paraId="55DBD4BD" w14:textId="77777777" w:rsidR="005B5068" w:rsidRPr="00B30198" w:rsidRDefault="005B5068" w:rsidP="00732C89">
            <w:pPr>
              <w:pStyle w:val="TableText"/>
            </w:pPr>
          </w:p>
        </w:tc>
        <w:tc>
          <w:tcPr>
            <w:tcW w:w="2976" w:type="dxa"/>
          </w:tcPr>
          <w:p w14:paraId="6D7D32E5" w14:textId="77777777" w:rsidR="005B5068" w:rsidRPr="00732C89" w:rsidRDefault="005B5068" w:rsidP="00732C89">
            <w:pPr>
              <w:pStyle w:val="TableText"/>
              <w:rPr>
                <w:rFonts w:ascii="Courier New" w:hAnsi="Courier New" w:cs="Courier New"/>
                <w:sz w:val="20"/>
              </w:rPr>
            </w:pPr>
          </w:p>
        </w:tc>
      </w:tr>
      <w:tr w:rsidR="00B30198" w14:paraId="62B706A8" w14:textId="77777777" w:rsidTr="00732C89">
        <w:tc>
          <w:tcPr>
            <w:tcW w:w="6096" w:type="dxa"/>
          </w:tcPr>
          <w:p w14:paraId="323B5E07" w14:textId="77777777" w:rsidR="00B30198" w:rsidRPr="00B30198" w:rsidRDefault="00B30198" w:rsidP="00732C89">
            <w:pPr>
              <w:pStyle w:val="TableText"/>
            </w:pPr>
          </w:p>
        </w:tc>
        <w:tc>
          <w:tcPr>
            <w:tcW w:w="2976" w:type="dxa"/>
          </w:tcPr>
          <w:p w14:paraId="2A92F468" w14:textId="77777777" w:rsidR="00B30198" w:rsidRPr="00732C89" w:rsidRDefault="00B30198" w:rsidP="00732C89">
            <w:pPr>
              <w:pStyle w:val="TableText"/>
              <w:rPr>
                <w:rFonts w:ascii="Courier New" w:hAnsi="Courier New" w:cs="Courier New"/>
                <w:sz w:val="20"/>
              </w:rPr>
            </w:pPr>
          </w:p>
        </w:tc>
      </w:tr>
      <w:tr w:rsidR="00B30198" w14:paraId="308FA2A1" w14:textId="77777777" w:rsidTr="00732C89">
        <w:tc>
          <w:tcPr>
            <w:tcW w:w="6096" w:type="dxa"/>
          </w:tcPr>
          <w:p w14:paraId="228742CF" w14:textId="77777777" w:rsidR="00B30198" w:rsidRPr="00B30198" w:rsidRDefault="00B30198" w:rsidP="00732C89">
            <w:pPr>
              <w:pStyle w:val="TableText"/>
            </w:pPr>
          </w:p>
        </w:tc>
        <w:tc>
          <w:tcPr>
            <w:tcW w:w="2976" w:type="dxa"/>
          </w:tcPr>
          <w:p w14:paraId="3A1AC8A1" w14:textId="77777777" w:rsidR="00B30198" w:rsidRPr="00732C89" w:rsidRDefault="00B30198" w:rsidP="00732C89">
            <w:pPr>
              <w:pStyle w:val="TableText"/>
              <w:rPr>
                <w:rFonts w:ascii="Courier New" w:hAnsi="Courier New" w:cs="Courier New"/>
                <w:sz w:val="20"/>
              </w:rPr>
            </w:pPr>
          </w:p>
        </w:tc>
      </w:tr>
      <w:tr w:rsidR="00B30198" w14:paraId="483A480D" w14:textId="77777777" w:rsidTr="00732C89">
        <w:tc>
          <w:tcPr>
            <w:tcW w:w="6096" w:type="dxa"/>
          </w:tcPr>
          <w:p w14:paraId="115EC1AC" w14:textId="77777777" w:rsidR="00B30198" w:rsidRPr="00B30198" w:rsidRDefault="00B30198" w:rsidP="00732C89">
            <w:pPr>
              <w:pStyle w:val="TableText"/>
            </w:pPr>
          </w:p>
        </w:tc>
        <w:tc>
          <w:tcPr>
            <w:tcW w:w="2976" w:type="dxa"/>
          </w:tcPr>
          <w:p w14:paraId="7B38AC63" w14:textId="77777777" w:rsidR="00B30198" w:rsidRPr="00732C89" w:rsidRDefault="00B30198" w:rsidP="00732C89">
            <w:pPr>
              <w:pStyle w:val="TableText"/>
              <w:rPr>
                <w:rFonts w:ascii="Courier New" w:hAnsi="Courier New" w:cs="Courier New"/>
                <w:sz w:val="20"/>
              </w:rPr>
            </w:pPr>
          </w:p>
        </w:tc>
      </w:tr>
      <w:tr w:rsidR="00B30198" w14:paraId="4FB52337" w14:textId="77777777" w:rsidTr="00732C89">
        <w:tc>
          <w:tcPr>
            <w:tcW w:w="6096" w:type="dxa"/>
          </w:tcPr>
          <w:p w14:paraId="7EEAFEC0" w14:textId="77777777" w:rsidR="00B30198" w:rsidRPr="00B30198" w:rsidRDefault="00B30198" w:rsidP="00732C89">
            <w:pPr>
              <w:pStyle w:val="TableText"/>
            </w:pPr>
          </w:p>
        </w:tc>
        <w:tc>
          <w:tcPr>
            <w:tcW w:w="2976" w:type="dxa"/>
          </w:tcPr>
          <w:p w14:paraId="183BF866" w14:textId="77777777" w:rsidR="00B30198" w:rsidRPr="00732C89" w:rsidRDefault="00B30198" w:rsidP="00732C89">
            <w:pPr>
              <w:pStyle w:val="TableText"/>
              <w:rPr>
                <w:rFonts w:ascii="Courier New" w:hAnsi="Courier New" w:cs="Courier New"/>
                <w:sz w:val="20"/>
              </w:rPr>
            </w:pPr>
          </w:p>
        </w:tc>
      </w:tr>
    </w:tbl>
    <w:p w14:paraId="369E2EA0" w14:textId="77777777" w:rsidR="00FA557D" w:rsidRPr="00FA557D" w:rsidRDefault="00FA557D" w:rsidP="00FA557D">
      <w:bookmarkStart w:id="9" w:name="_Toc311534524"/>
      <w:bookmarkStart w:id="10" w:name="_Toc470910554"/>
      <w:bookmarkEnd w:id="8"/>
      <w:r>
        <w:br w:type="page"/>
      </w:r>
    </w:p>
    <w:p w14:paraId="0716EC6E" w14:textId="77777777" w:rsidR="00E10840" w:rsidRPr="00177A81" w:rsidRDefault="00E10840" w:rsidP="00E10840">
      <w:pPr>
        <w:pStyle w:val="Heading1"/>
        <w:rPr>
          <w:lang w:val="en-GB"/>
        </w:rPr>
      </w:pPr>
      <w:bookmarkStart w:id="11" w:name="_Toc502868442"/>
      <w:bookmarkStart w:id="12" w:name="_Toc511220398"/>
      <w:bookmarkStart w:id="13" w:name="_Toc311534525"/>
      <w:bookmarkStart w:id="14" w:name="_Toc470910555"/>
      <w:bookmarkEnd w:id="9"/>
      <w:bookmarkEnd w:id="10"/>
      <w:r w:rsidRPr="003B6E41">
        <w:rPr>
          <w:lang w:val="en-GB"/>
        </w:rPr>
        <w:lastRenderedPageBreak/>
        <w:t>Goal of the view and approach</w:t>
      </w:r>
      <w:bookmarkEnd w:id="11"/>
      <w:bookmarkEnd w:id="12"/>
    </w:p>
    <w:p w14:paraId="1578F45B" w14:textId="77777777" w:rsidR="00E10840" w:rsidRDefault="00E10840" w:rsidP="00E10840">
      <w:pPr>
        <w:pStyle w:val="Heading2"/>
      </w:pPr>
      <w:bookmarkStart w:id="15" w:name="_Toc502868443"/>
      <w:bookmarkStart w:id="16" w:name="_Toc511220399"/>
      <w:r>
        <w:t>Goal</w:t>
      </w:r>
      <w:bookmarkEnd w:id="15"/>
      <w:bookmarkEnd w:id="16"/>
    </w:p>
    <w:p w14:paraId="66E50768" w14:textId="4FD4E77A" w:rsidR="00E10840" w:rsidRDefault="00E10840" w:rsidP="00E10840">
      <w:r>
        <w:t>The two views described in this document aim providing more visibility into virtualized infrastructures, particularly clusters.</w:t>
      </w:r>
    </w:p>
    <w:p w14:paraId="5E97C5CC" w14:textId="77777777" w:rsidR="00E10840" w:rsidRDefault="00E10840" w:rsidP="00E10840">
      <w:pPr>
        <w:pStyle w:val="ListParagraph"/>
        <w:numPr>
          <w:ilvl w:val="0"/>
          <w:numId w:val="48"/>
        </w:numPr>
      </w:pPr>
      <w:r>
        <w:t>A first Virtualization Discovery details provides information on Hypervisors (</w:t>
      </w:r>
      <w:proofErr w:type="spellStart"/>
      <w:r>
        <w:t>vCenters</w:t>
      </w:r>
      <w:proofErr w:type="spellEnd"/>
      <w:r>
        <w:t xml:space="preserve">, </w:t>
      </w:r>
      <w:proofErr w:type="spellStart"/>
      <w:r>
        <w:t>HyperV</w:t>
      </w:r>
      <w:proofErr w:type="spellEnd"/>
      <w:r>
        <w:t>, Oracle VMs hosts, ESX servers) that have been discovered online by the beacons</w:t>
      </w:r>
    </w:p>
    <w:p w14:paraId="190CE88B" w14:textId="79E49CA2" w:rsidR="00C02631" w:rsidRDefault="00E10840" w:rsidP="00E10840">
      <w:pPr>
        <w:pStyle w:val="ListParagraph"/>
        <w:numPr>
          <w:ilvl w:val="0"/>
          <w:numId w:val="48"/>
        </w:numPr>
      </w:pPr>
      <w:r>
        <w:t xml:space="preserve">A second view deep dives into vCenter inventory: list of </w:t>
      </w:r>
      <w:proofErr w:type="spellStart"/>
      <w:r>
        <w:t>vCenters</w:t>
      </w:r>
      <w:proofErr w:type="spellEnd"/>
      <w:r>
        <w:t xml:space="preserve"> (not visible in FNMS), Clusters, Hosts and </w:t>
      </w:r>
      <w:proofErr w:type="spellStart"/>
      <w:r>
        <w:t>Voirtual</w:t>
      </w:r>
      <w:proofErr w:type="spellEnd"/>
      <w:r>
        <w:t xml:space="preserve"> Machines, including the virtual machines not inventoried by FNMS</w:t>
      </w:r>
      <w:r w:rsidR="00C02631">
        <w:t xml:space="preserve"> (that are not visible in FNMS UI).</w:t>
      </w:r>
    </w:p>
    <w:p w14:paraId="3F263583" w14:textId="4A41029B" w:rsidR="00C02631" w:rsidRDefault="00C02631" w:rsidP="00C02631">
      <w:r>
        <w:t>These views bring the following value:</w:t>
      </w:r>
    </w:p>
    <w:p w14:paraId="3B0DD617" w14:textId="7CCA3F5D" w:rsidR="00C02631" w:rsidRDefault="00C02631" w:rsidP="00C02631">
      <w:pPr>
        <w:pStyle w:val="ListParagraph"/>
        <w:numPr>
          <w:ilvl w:val="0"/>
          <w:numId w:val="49"/>
        </w:numPr>
      </w:pPr>
      <w:r>
        <w:t xml:space="preserve">The first </w:t>
      </w:r>
      <w:proofErr w:type="spellStart"/>
      <w:r>
        <w:t>view points</w:t>
      </w:r>
      <w:proofErr w:type="spellEnd"/>
      <w:r>
        <w:t xml:space="preserve"> to </w:t>
      </w:r>
      <w:proofErr w:type="spellStart"/>
      <w:r>
        <w:t>vCenter</w:t>
      </w:r>
      <w:r w:rsidR="003C4E12">
        <w:t>s</w:t>
      </w:r>
      <w:proofErr w:type="spellEnd"/>
      <w:r>
        <w:t xml:space="preserve"> that may not yet be set for inventory </w:t>
      </w:r>
      <w:r w:rsidR="003C4E12">
        <w:t xml:space="preserve">in Inventory and Discovery rules, </w:t>
      </w:r>
      <w:r>
        <w:t>or that fail being inventoried</w:t>
      </w:r>
      <w:r w:rsidR="003C4E12">
        <w:t xml:space="preserve"> (no valid password set on beacons)</w:t>
      </w:r>
      <w:r>
        <w:t xml:space="preserve">. If you compare the list of active </w:t>
      </w:r>
      <w:proofErr w:type="spellStart"/>
      <w:r>
        <w:t>vCenters</w:t>
      </w:r>
      <w:proofErr w:type="spellEnd"/>
      <w:r>
        <w:t xml:space="preserve"> of view one with the list of inventoried </w:t>
      </w:r>
      <w:proofErr w:type="spellStart"/>
      <w:r>
        <w:t>vCenters</w:t>
      </w:r>
      <w:proofErr w:type="spellEnd"/>
      <w:r>
        <w:t xml:space="preserve"> in view two, you know where you should focus your vCenter inventory efforts</w:t>
      </w:r>
    </w:p>
    <w:p w14:paraId="61D1D5FA" w14:textId="77777777" w:rsidR="003C4E12" w:rsidRDefault="003C4E12" w:rsidP="00C02631">
      <w:pPr>
        <w:pStyle w:val="ListParagraph"/>
        <w:numPr>
          <w:ilvl w:val="0"/>
          <w:numId w:val="49"/>
        </w:numPr>
      </w:pPr>
      <w:r>
        <w:t>Second view</w:t>
      </w:r>
    </w:p>
    <w:p w14:paraId="75EDDB9A" w14:textId="4F27A8E0" w:rsidR="003C4E12" w:rsidRDefault="003C4E12" w:rsidP="003C4E12">
      <w:pPr>
        <w:pStyle w:val="ListParagraph"/>
        <w:numPr>
          <w:ilvl w:val="1"/>
          <w:numId w:val="49"/>
        </w:numPr>
      </w:pPr>
      <w:r>
        <w:t xml:space="preserve">Gives the list of </w:t>
      </w:r>
      <w:proofErr w:type="spellStart"/>
      <w:r>
        <w:t>vCenters</w:t>
      </w:r>
      <w:proofErr w:type="spellEnd"/>
      <w:r>
        <w:t xml:space="preserve"> and their links to Clusters, hosts and VMs. This can be useful in the context of discussions with Oracle (where Oracle Database are supposed to be licensed at vCenter level for versions of vCenter greater than 5.0)</w:t>
      </w:r>
    </w:p>
    <w:p w14:paraId="3F868067" w14:textId="25F02392" w:rsidR="003C4E12" w:rsidRDefault="003C4E12" w:rsidP="003C4E12">
      <w:pPr>
        <w:pStyle w:val="ListParagraph"/>
        <w:numPr>
          <w:ilvl w:val="1"/>
          <w:numId w:val="49"/>
        </w:numPr>
      </w:pPr>
      <w:r>
        <w:t xml:space="preserve">Identifies VMs that are managed by inventoried </w:t>
      </w:r>
      <w:proofErr w:type="spellStart"/>
      <w:r>
        <w:t>vCenters</w:t>
      </w:r>
      <w:proofErr w:type="spellEnd"/>
      <w:r>
        <w:t xml:space="preserve"> but not inventoried by </w:t>
      </w:r>
      <w:proofErr w:type="spellStart"/>
      <w:r>
        <w:t>FlexNet</w:t>
      </w:r>
      <w:proofErr w:type="spellEnd"/>
      <w:r>
        <w:t xml:space="preserve"> Inventory Manager or other inventory tools (and that have no record in the “All Inventory” screen). These VMs are flagged as “Inventoried = </w:t>
      </w:r>
      <w:r w:rsidR="00E57C88">
        <w:t>Not Inventoried</w:t>
      </w:r>
      <w:r>
        <w:t>”)</w:t>
      </w:r>
    </w:p>
    <w:p w14:paraId="098AB20D" w14:textId="3C7668E6" w:rsidR="00E10840" w:rsidRDefault="00E10840" w:rsidP="00E10840">
      <w:pPr>
        <w:pStyle w:val="Heading2"/>
      </w:pPr>
      <w:bookmarkStart w:id="17" w:name="_Toc502868444"/>
      <w:bookmarkStart w:id="18" w:name="_Toc511220400"/>
      <w:r>
        <w:t>Preview</w:t>
      </w:r>
      <w:bookmarkEnd w:id="17"/>
      <w:bookmarkEnd w:id="18"/>
    </w:p>
    <w:p w14:paraId="25A31AD2" w14:textId="33776C64" w:rsidR="003C4E12" w:rsidRPr="003C4E12" w:rsidRDefault="00E30847" w:rsidP="003C4E12">
      <w:pPr>
        <w:pStyle w:val="Heading3"/>
      </w:pPr>
      <w:bookmarkStart w:id="19" w:name="_Toc511220401"/>
      <w:r>
        <w:t>Virtualization Discovery Details (NR)</w:t>
      </w:r>
      <w:bookmarkEnd w:id="19"/>
    </w:p>
    <w:p w14:paraId="28DD458F" w14:textId="77777777" w:rsidR="00E10840" w:rsidRDefault="00E10840" w:rsidP="00E10840">
      <w:r>
        <w:rPr>
          <w:noProof/>
        </w:rPr>
        <w:drawing>
          <wp:inline distT="0" distB="0" distL="0" distR="0" wp14:anchorId="09D556C1" wp14:editId="6AEE91B6">
            <wp:extent cx="6346825" cy="2072433"/>
            <wp:effectExtent l="152400" t="152400" r="358775" b="3663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4670" cy="2074995"/>
                    </a:xfrm>
                    <a:prstGeom prst="rect">
                      <a:avLst/>
                    </a:prstGeom>
                    <a:ln>
                      <a:noFill/>
                    </a:ln>
                    <a:effectLst>
                      <a:outerShdw blurRad="292100" dist="139700" dir="2700000" algn="tl" rotWithShape="0">
                        <a:srgbClr val="333333">
                          <a:alpha val="65000"/>
                        </a:srgbClr>
                      </a:outerShdw>
                    </a:effectLst>
                  </pic:spPr>
                </pic:pic>
              </a:graphicData>
            </a:graphic>
          </wp:inline>
        </w:drawing>
      </w:r>
    </w:p>
    <w:p w14:paraId="30C76E58" w14:textId="31F54C46" w:rsidR="00E30847" w:rsidRPr="003C4E12" w:rsidRDefault="00B3680C" w:rsidP="00E30847">
      <w:pPr>
        <w:pStyle w:val="Heading3"/>
      </w:pPr>
      <w:bookmarkStart w:id="20" w:name="_Toc511220402"/>
      <w:bookmarkStart w:id="21" w:name="_Toc502868445"/>
      <w:r w:rsidRPr="00B3680C">
        <w:lastRenderedPageBreak/>
        <w:t>Virtu</w:t>
      </w:r>
      <w:r>
        <w:t>a</w:t>
      </w:r>
      <w:r w:rsidRPr="00B3680C">
        <w:t xml:space="preserve">lization Overview incl. </w:t>
      </w:r>
      <w:proofErr w:type="spellStart"/>
      <w:r w:rsidRPr="00B3680C">
        <w:t>vCenters</w:t>
      </w:r>
      <w:proofErr w:type="spellEnd"/>
      <w:r w:rsidRPr="00B3680C">
        <w:t xml:space="preserve"> (NR)</w:t>
      </w:r>
      <w:bookmarkEnd w:id="20"/>
    </w:p>
    <w:p w14:paraId="2FAB115C" w14:textId="6FC14D51" w:rsidR="00E30847" w:rsidRDefault="00B3680C" w:rsidP="00B3680C">
      <w:pPr>
        <w:rPr>
          <w:lang w:val="en-GB"/>
        </w:rPr>
      </w:pPr>
      <w:r w:rsidRPr="00B3680C">
        <w:rPr>
          <w:noProof/>
        </w:rPr>
        <w:drawing>
          <wp:inline distT="0" distB="0" distL="0" distR="0" wp14:anchorId="7D4A025E" wp14:editId="2CA4B015">
            <wp:extent cx="6096000" cy="2861553"/>
            <wp:effectExtent l="152400" t="152400" r="361950" b="3581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174" cy="2866798"/>
                    </a:xfrm>
                    <a:prstGeom prst="rect">
                      <a:avLst/>
                    </a:prstGeom>
                    <a:ln>
                      <a:noFill/>
                    </a:ln>
                    <a:effectLst>
                      <a:outerShdw blurRad="292100" dist="139700" dir="2700000" algn="tl" rotWithShape="0">
                        <a:srgbClr val="333333">
                          <a:alpha val="65000"/>
                        </a:srgbClr>
                      </a:outerShdw>
                    </a:effectLst>
                  </pic:spPr>
                </pic:pic>
              </a:graphicData>
            </a:graphic>
          </wp:inline>
        </w:drawing>
      </w:r>
    </w:p>
    <w:p w14:paraId="4BC25890" w14:textId="77DDF638" w:rsidR="00E10840" w:rsidRDefault="00E10840" w:rsidP="00E10840">
      <w:pPr>
        <w:pStyle w:val="Heading1"/>
        <w:spacing w:before="0" w:after="0"/>
        <w:rPr>
          <w:lang w:val="en-GB"/>
        </w:rPr>
      </w:pPr>
      <w:bookmarkStart w:id="22" w:name="_Toc511220403"/>
      <w:r w:rsidRPr="003B6E41">
        <w:rPr>
          <w:lang w:val="en-GB"/>
        </w:rPr>
        <w:t xml:space="preserve">Views creation </w:t>
      </w:r>
      <w:r>
        <w:rPr>
          <w:lang w:val="en-GB"/>
        </w:rPr>
        <w:t>code (FNMS 2016</w:t>
      </w:r>
      <w:r w:rsidRPr="003B6E41">
        <w:rPr>
          <w:lang w:val="en-GB"/>
        </w:rPr>
        <w:t xml:space="preserve"> and later)</w:t>
      </w:r>
      <w:bookmarkEnd w:id="21"/>
      <w:bookmarkEnd w:id="22"/>
    </w:p>
    <w:p w14:paraId="0AAA6346" w14:textId="327BC414" w:rsidR="00E57C88" w:rsidRDefault="00E57C88" w:rsidP="00E57C88">
      <w:pPr>
        <w:rPr>
          <w:lang w:val="en-GB"/>
        </w:rPr>
      </w:pPr>
      <w:r>
        <w:rPr>
          <w:lang w:val="en-GB"/>
        </w:rPr>
        <w:t xml:space="preserve">To create the views, please copy and paste the code in the embedded Word Documents below making sure you are on the SAM database of FNMP (often named </w:t>
      </w:r>
      <w:proofErr w:type="spellStart"/>
      <w:r>
        <w:rPr>
          <w:lang w:val="en-GB"/>
        </w:rPr>
        <w:t>FNMSCompliance</w:t>
      </w:r>
      <w:proofErr w:type="spellEnd"/>
      <w:r>
        <w:rPr>
          <w:lang w:val="en-GB"/>
        </w:rPr>
        <w:t>, FNMS or FNMP)</w:t>
      </w:r>
    </w:p>
    <w:p w14:paraId="79CC6F70" w14:textId="0846B6C1" w:rsidR="00E10840" w:rsidRDefault="00E10840" w:rsidP="00E10840">
      <w:pPr>
        <w:pStyle w:val="Heading2"/>
      </w:pPr>
      <w:bookmarkStart w:id="23" w:name="_Toc502868446"/>
      <w:bookmarkStart w:id="24" w:name="_Toc511220404"/>
      <w:r>
        <w:t>View code</w:t>
      </w:r>
      <w:bookmarkEnd w:id="23"/>
      <w:r w:rsidR="00B3680C">
        <w:t xml:space="preserve"> for Virtualization Discovery Details (NR)</w:t>
      </w:r>
      <w:bookmarkEnd w:id="24"/>
    </w:p>
    <w:p w14:paraId="1D1D2720" w14:textId="4E870F90" w:rsidR="00B3680C" w:rsidRDefault="00B3680C" w:rsidP="00E10840">
      <w:pPr>
        <w:rPr>
          <w:lang w:val="en-GB"/>
        </w:rPr>
      </w:pPr>
    </w:p>
    <w:bookmarkStart w:id="25" w:name="_MON_1584962064"/>
    <w:bookmarkEnd w:id="25"/>
    <w:p w14:paraId="2E6CF11A" w14:textId="1B28F128" w:rsidR="00B3680C" w:rsidRDefault="00B3680C" w:rsidP="00E10840">
      <w:pPr>
        <w:rPr>
          <w:lang w:val="en-GB"/>
        </w:rPr>
      </w:pPr>
      <w:r>
        <w:rPr>
          <w:rFonts w:ascii="Consolas" w:hAnsi="Consolas" w:cs="Consolas"/>
          <w:sz w:val="19"/>
          <w:szCs w:val="19"/>
        </w:rPr>
        <w:object w:dxaOrig="1522" w:dyaOrig="987" w14:anchorId="342C4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Word.Document.12" ShapeID="_x0000_i1025" DrawAspect="Icon" ObjectID="_1628950118" r:id="rId15">
            <o:FieldCodes>\s</o:FieldCodes>
          </o:OLEObject>
        </w:object>
      </w:r>
    </w:p>
    <w:p w14:paraId="69B1CF5E" w14:textId="33EB5B1A" w:rsidR="00B3680C" w:rsidRDefault="00B3680C" w:rsidP="00B3680C">
      <w:pPr>
        <w:pStyle w:val="Heading2"/>
      </w:pPr>
      <w:bookmarkStart w:id="26" w:name="_Toc511220405"/>
      <w:r>
        <w:t xml:space="preserve">View code for </w:t>
      </w:r>
      <w:r w:rsidRPr="00B3680C">
        <w:t>Virtu</w:t>
      </w:r>
      <w:r>
        <w:t>a</w:t>
      </w:r>
      <w:r w:rsidRPr="00B3680C">
        <w:t xml:space="preserve">lization Overview incl. </w:t>
      </w:r>
      <w:proofErr w:type="spellStart"/>
      <w:r w:rsidRPr="00B3680C">
        <w:t>vCenters</w:t>
      </w:r>
      <w:proofErr w:type="spellEnd"/>
      <w:r w:rsidRPr="00B3680C">
        <w:t xml:space="preserve"> (NR)</w:t>
      </w:r>
      <w:bookmarkEnd w:id="26"/>
    </w:p>
    <w:bookmarkStart w:id="27" w:name="_MON_1584962045"/>
    <w:bookmarkEnd w:id="27"/>
    <w:p w14:paraId="26FC96ED" w14:textId="668001EB" w:rsidR="00B3680C" w:rsidRDefault="00A71087" w:rsidP="00E1084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object w:dxaOrig="1522" w:dyaOrig="987" w14:anchorId="680B14B6">
          <v:shape id="_x0000_i1028" type="#_x0000_t75" style="width:76.2pt;height:49.2pt" o:ole="">
            <v:imagedata r:id="rId16" o:title=""/>
          </v:shape>
          <o:OLEObject Type="Embed" ProgID="Word.Document.12" ShapeID="_x0000_i1028" DrawAspect="Icon" ObjectID="_1628950119" r:id="rId17">
            <o:FieldCodes>\s</o:FieldCodes>
          </o:OLEObject>
        </w:object>
      </w:r>
    </w:p>
    <w:p w14:paraId="06E49283" w14:textId="77777777" w:rsidR="00E10840" w:rsidRDefault="00E10840" w:rsidP="00E10840">
      <w:pPr>
        <w:autoSpaceDE w:val="0"/>
        <w:autoSpaceDN w:val="0"/>
        <w:adjustRightInd w:val="0"/>
        <w:spacing w:after="0" w:line="240" w:lineRule="auto"/>
        <w:rPr>
          <w:rFonts w:ascii="Consolas" w:hAnsi="Consolas" w:cs="Consolas"/>
          <w:sz w:val="19"/>
          <w:szCs w:val="19"/>
        </w:rPr>
      </w:pPr>
    </w:p>
    <w:p w14:paraId="578DF118" w14:textId="369BE4FC" w:rsidR="00703F9B" w:rsidRDefault="00703F9B">
      <w:pPr>
        <w:jc w:val="left"/>
        <w:rPr>
          <w:rFonts w:cs="Arial"/>
          <w:szCs w:val="20"/>
        </w:rPr>
      </w:pPr>
      <w:r>
        <w:br w:type="page"/>
      </w:r>
    </w:p>
    <w:p w14:paraId="2B98C60C" w14:textId="77777777" w:rsidR="00BF6856" w:rsidRPr="00FF2397" w:rsidRDefault="00BF6856" w:rsidP="003D13C3">
      <w:pPr>
        <w:pStyle w:val="About"/>
      </w:pPr>
      <w:bookmarkStart w:id="28" w:name="_Toc340812688"/>
      <w:bookmarkStart w:id="29" w:name="_Toc391898966"/>
      <w:bookmarkStart w:id="30" w:name="_Toc477346794"/>
      <w:bookmarkStart w:id="31" w:name="_Toc478037850"/>
      <w:bookmarkStart w:id="32" w:name="_Toc479058364"/>
      <w:bookmarkStart w:id="33" w:name="_Toc479058652"/>
      <w:bookmarkStart w:id="34" w:name="_Toc486327159"/>
      <w:bookmarkEnd w:id="2"/>
      <w:bookmarkEnd w:id="1"/>
      <w:bookmarkEnd w:id="4"/>
      <w:bookmarkEnd w:id="13"/>
      <w:bookmarkEnd w:id="14"/>
      <w:r w:rsidRPr="00FF2397">
        <w:lastRenderedPageBreak/>
        <w:t xml:space="preserve">About Flexera </w:t>
      </w:r>
      <w:bookmarkEnd w:id="28"/>
      <w:bookmarkEnd w:id="29"/>
      <w:bookmarkEnd w:id="30"/>
      <w:bookmarkEnd w:id="31"/>
      <w:bookmarkEnd w:id="32"/>
      <w:bookmarkEnd w:id="33"/>
      <w:bookmarkEnd w:id="34"/>
    </w:p>
    <w:p w14:paraId="1EF28A9C" w14:textId="77777777" w:rsidR="00004B1E" w:rsidRPr="00004B1E" w:rsidRDefault="00004B1E" w:rsidP="00310E01">
      <w:pPr>
        <w:pStyle w:val="AboutText"/>
        <w:jc w:val="both"/>
        <w:rPr>
          <w:rStyle w:val="Hyperlink"/>
          <w:rFonts w:asciiTheme="majorHAnsi" w:hAnsiTheme="majorHAnsi" w:cs="Arial"/>
          <w:color w:val="00ADDC" w:themeColor="text2"/>
        </w:rPr>
      </w:pPr>
      <w:r w:rsidRPr="00DA4650">
        <w:t xml:space="preserve">Flexera is reimagining the way software is bought, sold, managed and secured. We view the software industry as a supply chain, and make the business of buying and selling software more transparent, secure, and effective.  Our Monetization and Security solutions help software sellers transform their business models, grow recurring revenues and minimize open source risk. Our Vulnerability and Software Asset Management (SAM) solutions strip waste and unpredictability out of buying applications, helping companies purchase only the software and cloud services they need, manage what they have, and reduce license compliance and security risk. In business for 30+ years, our 1000+ employees are passionate about helping our 80,000+ customers generate millions </w:t>
      </w:r>
      <w:r>
        <w:t>in ROI every year.  Visit us at</w:t>
      </w:r>
      <w:r w:rsidR="00A72694" w:rsidRPr="00660A4F">
        <w:rPr>
          <w:rFonts w:asciiTheme="majorHAnsi" w:hAnsiTheme="majorHAnsi" w:cs="Arial"/>
        </w:rPr>
        <w:t xml:space="preserve">: </w:t>
      </w:r>
      <w:r w:rsidRPr="00004B1E">
        <w:rPr>
          <w:rFonts w:asciiTheme="majorHAnsi" w:hAnsiTheme="majorHAnsi" w:cs="Arial"/>
          <w:b/>
          <w:color w:val="00ADDC" w:themeColor="text2"/>
          <w:u w:val="thick"/>
        </w:rPr>
        <w:fldChar w:fldCharType="begin"/>
      </w:r>
      <w:r w:rsidRPr="00004B1E">
        <w:rPr>
          <w:rFonts w:asciiTheme="majorHAnsi" w:hAnsiTheme="majorHAnsi" w:cs="Arial"/>
          <w:b/>
          <w:color w:val="00ADDC" w:themeColor="text2"/>
          <w:u w:val="thick"/>
        </w:rPr>
        <w:instrText>HYPERLINK "http://www.flexera.com/"</w:instrText>
      </w:r>
      <w:r w:rsidRPr="00004B1E">
        <w:rPr>
          <w:rFonts w:asciiTheme="majorHAnsi" w:hAnsiTheme="majorHAnsi" w:cs="Arial"/>
          <w:b/>
          <w:color w:val="00ADDC" w:themeColor="text2"/>
          <w:u w:val="thick"/>
        </w:rPr>
        <w:fldChar w:fldCharType="separate"/>
      </w:r>
      <w:r w:rsidRPr="00004B1E">
        <w:rPr>
          <w:rStyle w:val="Hyperlink"/>
          <w:rFonts w:asciiTheme="majorHAnsi" w:hAnsiTheme="majorHAnsi" w:cs="Arial"/>
          <w:b/>
          <w:color w:val="00ADDC" w:themeColor="text2"/>
        </w:rPr>
        <w:t>www.flexera.com</w:t>
      </w:r>
    </w:p>
    <w:p w14:paraId="59BC4AC0" w14:textId="77777777" w:rsidR="00A72694" w:rsidRPr="00FF2397" w:rsidRDefault="00004B1E" w:rsidP="00310E01">
      <w:pPr>
        <w:pStyle w:val="Body"/>
        <w:ind w:left="-450" w:right="3627"/>
        <w:rPr>
          <w:sz w:val="20"/>
        </w:rPr>
      </w:pPr>
      <w:r w:rsidRPr="00004B1E">
        <w:rPr>
          <w:rFonts w:asciiTheme="majorHAnsi" w:hAnsiTheme="majorHAnsi"/>
          <w:b/>
          <w:color w:val="00ADDC" w:themeColor="text2"/>
          <w:szCs w:val="22"/>
          <w:u w:val="thick"/>
        </w:rPr>
        <w:fldChar w:fldCharType="end"/>
      </w:r>
    </w:p>
    <w:p w14:paraId="278C9DEA" w14:textId="77777777" w:rsidR="00365682" w:rsidRDefault="001E0E43">
      <w:pPr>
        <w:sectPr w:rsidR="00365682" w:rsidSect="00DC651D">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474" w:gutter="0"/>
          <w:cols w:space="720"/>
          <w:docGrid w:linePitch="360"/>
        </w:sectPr>
      </w:pPr>
      <w:r>
        <w:br w:type="page"/>
      </w:r>
    </w:p>
    <w:p w14:paraId="5892DEA4" w14:textId="77777777" w:rsidR="001E0E43" w:rsidRDefault="001E0E43">
      <w:pPr>
        <w:rPr>
          <w:rFonts w:cs="Arial"/>
          <w:szCs w:val="20"/>
        </w:rPr>
      </w:pPr>
    </w:p>
    <w:p w14:paraId="1574221B" w14:textId="77777777" w:rsidR="00F64E1F" w:rsidRPr="00FF2397" w:rsidRDefault="00DB127F" w:rsidP="00F64E1F">
      <w:pPr>
        <w:pStyle w:val="Body"/>
        <w:rPr>
          <w:sz w:val="20"/>
        </w:rPr>
      </w:pPr>
      <w:r w:rsidRPr="001E0E43">
        <w:rPr>
          <w:noProof/>
          <w:sz w:val="20"/>
          <w:lang w:val="fr-FR" w:eastAsia="fr-FR"/>
        </w:rPr>
        <mc:AlternateContent>
          <mc:Choice Requires="wps">
            <w:drawing>
              <wp:anchor distT="0" distB="0" distL="114300" distR="114300" simplePos="0" relativeHeight="251769856" behindDoc="0" locked="0" layoutInCell="1" allowOverlap="1" wp14:anchorId="767F9209" wp14:editId="17125444">
                <wp:simplePos x="0" y="0"/>
                <wp:positionH relativeFrom="column">
                  <wp:posOffset>-1133475</wp:posOffset>
                </wp:positionH>
                <wp:positionV relativeFrom="paragraph">
                  <wp:posOffset>9496425</wp:posOffset>
                </wp:positionV>
                <wp:extent cx="7760970" cy="271780"/>
                <wp:effectExtent l="0" t="0" r="11430" b="13970"/>
                <wp:wrapNone/>
                <wp:docPr id="2059" name="Rectangle 2059"/>
                <wp:cNvGraphicFramePr/>
                <a:graphic xmlns:a="http://schemas.openxmlformats.org/drawingml/2006/main">
                  <a:graphicData uri="http://schemas.microsoft.com/office/word/2010/wordprocessingShape">
                    <wps:wsp>
                      <wps:cNvSpPr/>
                      <wps:spPr>
                        <a:xfrm>
                          <a:off x="0" y="0"/>
                          <a:ext cx="7760970" cy="2717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DDF4E" id="Rectangle 2059" o:spid="_x0000_s1026" style="position:absolute;margin-left:-89.25pt;margin-top:747.75pt;width:611.1pt;height:21.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" fillcolor="black [3200]" strokecolor="black [1600]" strokeweight="1pt"/>
            </w:pict>
          </mc:Fallback>
        </mc:AlternateContent>
      </w:r>
      <w:r w:rsidR="003D13C3" w:rsidRPr="001E0E43">
        <w:rPr>
          <w:noProof/>
          <w:sz w:val="20"/>
          <w:lang w:val="fr-FR" w:eastAsia="fr-FR"/>
        </w:rPr>
        <w:drawing>
          <wp:anchor distT="0" distB="0" distL="114300" distR="114300" simplePos="0" relativeHeight="251767808" behindDoc="1" locked="0" layoutInCell="1" allowOverlap="1" wp14:anchorId="353764E2" wp14:editId="29260413">
            <wp:simplePos x="0" y="0"/>
            <wp:positionH relativeFrom="page">
              <wp:posOffset>-257175</wp:posOffset>
            </wp:positionH>
            <wp:positionV relativeFrom="paragraph">
              <wp:posOffset>2324100</wp:posOffset>
            </wp:positionV>
            <wp:extent cx="8018673" cy="7143750"/>
            <wp:effectExtent l="0" t="0" r="1905" b="0"/>
            <wp:wrapNone/>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 got you.png"/>
                    <pic:cNvPicPr/>
                  </pic:nvPicPr>
                  <pic:blipFill rotWithShape="1">
                    <a:blip r:embed="rId24">
                      <a:extLst>
                        <a:ext uri="{28A0092B-C50C-407E-A947-70E740481C1C}">
                          <a14:useLocalDpi xmlns:a14="http://schemas.microsoft.com/office/drawing/2010/main" val="0"/>
                        </a:ext>
                      </a:extLst>
                    </a:blip>
                    <a:srcRect t="6904"/>
                    <a:stretch/>
                  </pic:blipFill>
                  <pic:spPr bwMode="auto">
                    <a:xfrm>
                      <a:off x="0" y="0"/>
                      <a:ext cx="8018673" cy="714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F2F" w:rsidRPr="001E0E43">
        <w:rPr>
          <w:noProof/>
          <w:sz w:val="20"/>
          <w:lang w:val="fr-FR" w:eastAsia="fr-FR"/>
        </w:rPr>
        <w:drawing>
          <wp:anchor distT="0" distB="0" distL="114300" distR="114300" simplePos="0" relativeHeight="251768832" behindDoc="0" locked="0" layoutInCell="1" allowOverlap="1" wp14:anchorId="32771BCE" wp14:editId="1E726B94">
            <wp:simplePos x="0" y="0"/>
            <wp:positionH relativeFrom="margin">
              <wp:posOffset>4320032</wp:posOffset>
            </wp:positionH>
            <wp:positionV relativeFrom="paragraph">
              <wp:posOffset>304800</wp:posOffset>
            </wp:positionV>
            <wp:extent cx="1861185" cy="1784985"/>
            <wp:effectExtent l="0" t="0" r="5715" b="5715"/>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FX_Mark_po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1185" cy="1784985"/>
                    </a:xfrm>
                    <a:prstGeom prst="rect">
                      <a:avLst/>
                    </a:prstGeom>
                  </pic:spPr>
                </pic:pic>
              </a:graphicData>
            </a:graphic>
            <wp14:sizeRelH relativeFrom="page">
              <wp14:pctWidth>0</wp14:pctWidth>
            </wp14:sizeRelH>
            <wp14:sizeRelV relativeFrom="page">
              <wp14:pctHeight>0</wp14:pctHeight>
            </wp14:sizeRelV>
          </wp:anchor>
        </w:drawing>
      </w:r>
      <w:r w:rsidR="00496D10" w:rsidRPr="001E0E43">
        <w:rPr>
          <w:noProof/>
          <w:sz w:val="20"/>
          <w:lang w:val="fr-FR" w:eastAsia="fr-FR"/>
        </w:rPr>
        <mc:AlternateContent>
          <mc:Choice Requires="wps">
            <w:drawing>
              <wp:anchor distT="0" distB="0" distL="114300" distR="114300" simplePos="0" relativeHeight="251770880" behindDoc="0" locked="0" layoutInCell="1" allowOverlap="1" wp14:anchorId="2695DA05" wp14:editId="5DD9AFB5">
                <wp:simplePos x="0" y="0"/>
                <wp:positionH relativeFrom="column">
                  <wp:posOffset>3011170</wp:posOffset>
                </wp:positionH>
                <wp:positionV relativeFrom="paragraph">
                  <wp:posOffset>2603373</wp:posOffset>
                </wp:positionV>
                <wp:extent cx="3243580" cy="6286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42F8" w14:textId="77777777" w:rsidR="00E30847" w:rsidRPr="001F35C7" w:rsidRDefault="00E30847"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E30847" w:rsidRPr="001F35C7" w:rsidRDefault="00E30847" w:rsidP="00CA2BCE">
                            <w:pPr>
                              <w:pStyle w:val="Address"/>
                              <w:rPr>
                                <w:lang w:val="fr-FR"/>
                              </w:rPr>
                            </w:pPr>
                            <w:r w:rsidRPr="001F35C7">
                              <w:rPr>
                                <w:lang w:val="fr-FR"/>
                              </w:rPr>
                              <w:t>300 Park Blvd., Suite 500</w:t>
                            </w:r>
                          </w:p>
                          <w:p w14:paraId="61F4E063" w14:textId="77777777" w:rsidR="00E30847" w:rsidRPr="001F35C7" w:rsidRDefault="00E30847" w:rsidP="00CA2BCE">
                            <w:pPr>
                              <w:pStyle w:val="Address"/>
                              <w:rPr>
                                <w:lang w:val="fr-FR"/>
                              </w:rPr>
                            </w:pPr>
                            <w:proofErr w:type="spellStart"/>
                            <w:r w:rsidRPr="001F35C7">
                              <w:rPr>
                                <w:lang w:val="fr-FR"/>
                              </w:rPr>
                              <w:t>Itasca</w:t>
                            </w:r>
                            <w:proofErr w:type="spellEnd"/>
                            <w:r w:rsidRPr="001F35C7">
                              <w:rPr>
                                <w:lang w:val="fr-FR"/>
                              </w:rPr>
                              <w:t>, IL   60143</w:t>
                            </w:r>
                          </w:p>
                          <w:p w14:paraId="0A513340" w14:textId="77777777" w:rsidR="00E30847" w:rsidRPr="00AD1EDF" w:rsidRDefault="00E30847" w:rsidP="00CA2BCE">
                            <w:pPr>
                              <w:pStyle w:val="Address"/>
                            </w:pPr>
                            <w:r w:rsidRPr="00AD1EDF">
                              <w:t>USA</w:t>
                            </w:r>
                          </w:p>
                          <w:p w14:paraId="6827C656"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E30847" w:rsidRPr="00AD1EDF" w:rsidRDefault="00E30847" w:rsidP="00CA2BCE">
                            <w:pPr>
                              <w:pStyle w:val="Address"/>
                            </w:pPr>
                            <w:r w:rsidRPr="00AD1EDF">
                              <w:t>Itasca (Global Headquarters):</w:t>
                            </w:r>
                          </w:p>
                          <w:p w14:paraId="24E5AA89" w14:textId="77777777" w:rsidR="00E30847" w:rsidRPr="00AD1EDF" w:rsidRDefault="00E30847" w:rsidP="00CA2BCE">
                            <w:pPr>
                              <w:pStyle w:val="Address"/>
                            </w:pPr>
                            <w:r w:rsidRPr="00AD1EDF">
                              <w:t>+1 800-374-4353</w:t>
                            </w:r>
                          </w:p>
                          <w:p w14:paraId="19CC056A"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E30847" w:rsidRPr="00AD1EDF" w:rsidRDefault="00E30847" w:rsidP="00CA2BCE">
                            <w:pPr>
                              <w:pStyle w:val="Address"/>
                            </w:pPr>
                            <w:r w:rsidRPr="00AD1EDF">
                              <w:t>United Kingdom (Europe, Middle East Headquarters)</w:t>
                            </w:r>
                          </w:p>
                          <w:p w14:paraId="51F1FC6C" w14:textId="77777777" w:rsidR="00E30847" w:rsidRPr="00AD1EDF" w:rsidRDefault="00E30847" w:rsidP="00CA2BCE">
                            <w:pPr>
                              <w:pStyle w:val="Address"/>
                            </w:pPr>
                            <w:r>
                              <w:t>+44 3</w:t>
                            </w:r>
                            <w:r w:rsidRPr="00AD1EDF">
                              <w:t>70-871-1111</w:t>
                            </w:r>
                          </w:p>
                          <w:p w14:paraId="4B6D8BEF" w14:textId="77777777" w:rsidR="00E30847" w:rsidRDefault="00E30847" w:rsidP="00CA2BCE">
                            <w:pPr>
                              <w:pStyle w:val="Address"/>
                            </w:pPr>
                            <w:r w:rsidRPr="00AD1EDF">
                              <w:t>+44 870-873-6300</w:t>
                            </w:r>
                          </w:p>
                          <w:p w14:paraId="449E1B5A" w14:textId="77777777" w:rsidR="00E30847" w:rsidRPr="00AD1EDF" w:rsidRDefault="00E30847" w:rsidP="00CA2BCE">
                            <w:pPr>
                              <w:pStyle w:val="Address"/>
                              <w:rPr>
                                <w:sz w:val="24"/>
                                <w:szCs w:val="16"/>
                              </w:rPr>
                            </w:pPr>
                          </w:p>
                          <w:p w14:paraId="008C2923" w14:textId="77777777" w:rsidR="00E30847" w:rsidRPr="00AD1EDF" w:rsidRDefault="00E30847" w:rsidP="00CA2BCE">
                            <w:pPr>
                              <w:pStyle w:val="Address"/>
                            </w:pPr>
                            <w:r w:rsidRPr="00AD1EDF">
                              <w:t>Japan (Asia, Pacific Headquarters)</w:t>
                            </w:r>
                          </w:p>
                          <w:p w14:paraId="1C12C43C" w14:textId="77777777" w:rsidR="00E30847" w:rsidRPr="00AD1EDF" w:rsidRDefault="00E30847" w:rsidP="00CA2BCE">
                            <w:pPr>
                              <w:pStyle w:val="Address"/>
                            </w:pPr>
                            <w:r w:rsidRPr="00AD1EDF">
                              <w:t>+81 3-4360-8291</w:t>
                            </w:r>
                          </w:p>
                          <w:p w14:paraId="16FF0532"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E30847" w:rsidRPr="00AD1EDF" w:rsidRDefault="00E30847" w:rsidP="00CA2BCE">
                            <w:pPr>
                              <w:pStyle w:val="Address"/>
                            </w:pPr>
                            <w:r w:rsidRPr="00AD1EDF">
                              <w:t>Australia</w:t>
                            </w:r>
                          </w:p>
                          <w:p w14:paraId="035AB069" w14:textId="77777777" w:rsidR="00E30847" w:rsidRPr="00AD1EDF" w:rsidRDefault="00E30847" w:rsidP="00CA2BCE">
                            <w:pPr>
                              <w:pStyle w:val="Address"/>
                            </w:pPr>
                            <w:r w:rsidRPr="00AD1EDF">
                              <w:t>+</w:t>
                            </w:r>
                            <w:r w:rsidRPr="00A76587">
                              <w:t>61 3 9895 2000</w:t>
                            </w:r>
                          </w:p>
                          <w:p w14:paraId="492E5A9A" w14:textId="77777777" w:rsidR="00E30847" w:rsidRPr="00AD1EDF" w:rsidRDefault="00E30847" w:rsidP="001E0E43">
                            <w:pPr>
                              <w:pBdr>
                                <w:bottom w:val="single" w:sz="4" w:space="1" w:color="C5F2FF" w:themeColor="text2" w:themeTint="33"/>
                              </w:pBdr>
                              <w:spacing w:line="240" w:lineRule="auto"/>
                              <w:jc w:val="right"/>
                              <w:rPr>
                                <w:color w:val="FFFFFF" w:themeColor="background1"/>
                              </w:rPr>
                            </w:pPr>
                          </w:p>
                          <w:p w14:paraId="1256911A" w14:textId="77777777" w:rsidR="00E30847" w:rsidRDefault="00203AED" w:rsidP="00CA2BCE">
                            <w:pPr>
                              <w:pStyle w:val="Address"/>
                              <w:rPr>
                                <w:sz w:val="18"/>
                              </w:rPr>
                            </w:pPr>
                            <w:hyperlink r:id="rId26" w:history="1">
                              <w:r w:rsidR="00E30847" w:rsidRPr="00AD1EDF">
                                <w:rPr>
                                  <w:sz w:val="18"/>
                                </w:rPr>
                                <w:t>www.flexera.com</w:t>
                              </w:r>
                            </w:hyperlink>
                          </w:p>
                          <w:p w14:paraId="1E094D0B" w14:textId="77777777" w:rsidR="00E30847" w:rsidRDefault="00E30847" w:rsidP="00CA2BCE">
                            <w:pPr>
                              <w:pStyle w:val="Address"/>
                              <w:rPr>
                                <w:sz w:val="18"/>
                              </w:rPr>
                            </w:pPr>
                          </w:p>
                          <w:p w14:paraId="65DD541E" w14:textId="77777777" w:rsidR="00E30847" w:rsidRPr="0034216E" w:rsidRDefault="00E30847"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E30847" w:rsidRPr="001E0E43" w:rsidRDefault="00E30847" w:rsidP="0034216E">
                            <w:pPr>
                              <w:pStyle w:val="Address"/>
                              <w:jc w:val="left"/>
                            </w:pPr>
                          </w:p>
                          <w:p w14:paraId="15D1BC7A" w14:textId="77777777" w:rsidR="00E30847" w:rsidRPr="00AD1EDF" w:rsidRDefault="00E30847" w:rsidP="001E0E43">
                            <w:pPr>
                              <w:spacing w:line="240" w:lineRule="auto"/>
                              <w:jc w:val="right"/>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DA05" id="Text Box 3" o:spid="_x0000_s1030" type="#_x0000_t202" style="position:absolute;left:0;text-align:left;margin-left:237.1pt;margin-top:205pt;width:255.4pt;height: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Od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" filled="f" stroked="f">
                <v:textbox>
                  <w:txbxContent>
                    <w:p w14:paraId="2CC942F8" w14:textId="77777777" w:rsidR="00E30847" w:rsidRPr="001F35C7" w:rsidRDefault="00E30847"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E30847" w:rsidRPr="001F35C7" w:rsidRDefault="00E30847" w:rsidP="00CA2BCE">
                      <w:pPr>
                        <w:pStyle w:val="Address"/>
                        <w:rPr>
                          <w:lang w:val="fr-FR"/>
                        </w:rPr>
                      </w:pPr>
                      <w:r w:rsidRPr="001F35C7">
                        <w:rPr>
                          <w:lang w:val="fr-FR"/>
                        </w:rPr>
                        <w:t>300 Park Blvd., Suite 500</w:t>
                      </w:r>
                    </w:p>
                    <w:p w14:paraId="61F4E063" w14:textId="77777777" w:rsidR="00E30847" w:rsidRPr="001F35C7" w:rsidRDefault="00E30847" w:rsidP="00CA2BCE">
                      <w:pPr>
                        <w:pStyle w:val="Address"/>
                        <w:rPr>
                          <w:lang w:val="fr-FR"/>
                        </w:rPr>
                      </w:pPr>
                      <w:r w:rsidRPr="001F35C7">
                        <w:rPr>
                          <w:lang w:val="fr-FR"/>
                        </w:rPr>
                        <w:t>Itasca, IL   60143</w:t>
                      </w:r>
                    </w:p>
                    <w:p w14:paraId="0A513340" w14:textId="77777777" w:rsidR="00E30847" w:rsidRPr="00AD1EDF" w:rsidRDefault="00E30847" w:rsidP="00CA2BCE">
                      <w:pPr>
                        <w:pStyle w:val="Address"/>
                      </w:pPr>
                      <w:r w:rsidRPr="00AD1EDF">
                        <w:t>USA</w:t>
                      </w:r>
                    </w:p>
                    <w:p w14:paraId="6827C656"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E30847" w:rsidRPr="00AD1EDF" w:rsidRDefault="00E30847" w:rsidP="00CA2BCE">
                      <w:pPr>
                        <w:pStyle w:val="Address"/>
                      </w:pPr>
                      <w:r w:rsidRPr="00AD1EDF">
                        <w:t>Itasca (Global Headquarters):</w:t>
                      </w:r>
                    </w:p>
                    <w:p w14:paraId="24E5AA89" w14:textId="77777777" w:rsidR="00E30847" w:rsidRPr="00AD1EDF" w:rsidRDefault="00E30847" w:rsidP="00CA2BCE">
                      <w:pPr>
                        <w:pStyle w:val="Address"/>
                      </w:pPr>
                      <w:r w:rsidRPr="00AD1EDF">
                        <w:t>+1 800-374-4353</w:t>
                      </w:r>
                    </w:p>
                    <w:p w14:paraId="19CC056A"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E30847" w:rsidRPr="00AD1EDF" w:rsidRDefault="00E30847" w:rsidP="00CA2BCE">
                      <w:pPr>
                        <w:pStyle w:val="Address"/>
                      </w:pPr>
                      <w:r w:rsidRPr="00AD1EDF">
                        <w:t>United Kingdom (Europe, Middle East Headquarters)</w:t>
                      </w:r>
                    </w:p>
                    <w:p w14:paraId="51F1FC6C" w14:textId="77777777" w:rsidR="00E30847" w:rsidRPr="00AD1EDF" w:rsidRDefault="00E30847" w:rsidP="00CA2BCE">
                      <w:pPr>
                        <w:pStyle w:val="Address"/>
                      </w:pPr>
                      <w:r>
                        <w:t>+44 3</w:t>
                      </w:r>
                      <w:r w:rsidRPr="00AD1EDF">
                        <w:t>70-871-1111</w:t>
                      </w:r>
                    </w:p>
                    <w:p w14:paraId="4B6D8BEF" w14:textId="77777777" w:rsidR="00E30847" w:rsidRDefault="00E30847" w:rsidP="00CA2BCE">
                      <w:pPr>
                        <w:pStyle w:val="Address"/>
                      </w:pPr>
                      <w:r w:rsidRPr="00AD1EDF">
                        <w:t>+44 870-873-6300</w:t>
                      </w:r>
                    </w:p>
                    <w:p w14:paraId="449E1B5A" w14:textId="77777777" w:rsidR="00E30847" w:rsidRPr="00AD1EDF" w:rsidRDefault="00E30847" w:rsidP="00CA2BCE">
                      <w:pPr>
                        <w:pStyle w:val="Address"/>
                        <w:rPr>
                          <w:sz w:val="24"/>
                          <w:szCs w:val="16"/>
                        </w:rPr>
                      </w:pPr>
                    </w:p>
                    <w:p w14:paraId="008C2923" w14:textId="77777777" w:rsidR="00E30847" w:rsidRPr="00AD1EDF" w:rsidRDefault="00E30847" w:rsidP="00CA2BCE">
                      <w:pPr>
                        <w:pStyle w:val="Address"/>
                      </w:pPr>
                      <w:r w:rsidRPr="00AD1EDF">
                        <w:t>Japan (Asia, Pacific Headquarters)</w:t>
                      </w:r>
                    </w:p>
                    <w:p w14:paraId="1C12C43C" w14:textId="77777777" w:rsidR="00E30847" w:rsidRPr="00AD1EDF" w:rsidRDefault="00E30847" w:rsidP="00CA2BCE">
                      <w:pPr>
                        <w:pStyle w:val="Address"/>
                      </w:pPr>
                      <w:r w:rsidRPr="00AD1EDF">
                        <w:t>+81 3-4360-8291</w:t>
                      </w:r>
                    </w:p>
                    <w:p w14:paraId="16FF0532" w14:textId="77777777" w:rsidR="00E30847" w:rsidRPr="00AD1EDF" w:rsidRDefault="00E30847"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E30847" w:rsidRPr="00AD1EDF" w:rsidRDefault="00E30847" w:rsidP="00CA2BCE">
                      <w:pPr>
                        <w:pStyle w:val="Address"/>
                      </w:pPr>
                      <w:r w:rsidRPr="00AD1EDF">
                        <w:t>Australia</w:t>
                      </w:r>
                    </w:p>
                    <w:p w14:paraId="035AB069" w14:textId="77777777" w:rsidR="00E30847" w:rsidRPr="00AD1EDF" w:rsidRDefault="00E30847" w:rsidP="00CA2BCE">
                      <w:pPr>
                        <w:pStyle w:val="Address"/>
                      </w:pPr>
                      <w:r w:rsidRPr="00AD1EDF">
                        <w:t>+</w:t>
                      </w:r>
                      <w:r w:rsidRPr="00A76587">
                        <w:t>61 3 9895 2000</w:t>
                      </w:r>
                    </w:p>
                    <w:p w14:paraId="492E5A9A" w14:textId="77777777" w:rsidR="00E30847" w:rsidRPr="00AD1EDF" w:rsidRDefault="00E30847" w:rsidP="001E0E43">
                      <w:pPr>
                        <w:pBdr>
                          <w:bottom w:val="single" w:sz="4" w:space="1" w:color="C5F2FF" w:themeColor="text2" w:themeTint="33"/>
                        </w:pBdr>
                        <w:spacing w:line="240" w:lineRule="auto"/>
                        <w:jc w:val="right"/>
                        <w:rPr>
                          <w:color w:val="FFFFFF" w:themeColor="background1"/>
                        </w:rPr>
                      </w:pPr>
                    </w:p>
                    <w:p w14:paraId="1256911A" w14:textId="77777777" w:rsidR="00E30847" w:rsidRDefault="00E30847" w:rsidP="00CA2BCE">
                      <w:pPr>
                        <w:pStyle w:val="Address"/>
                        <w:rPr>
                          <w:sz w:val="18"/>
                        </w:rPr>
                      </w:pPr>
                      <w:hyperlink r:id="rId27" w:history="1">
                        <w:r w:rsidRPr="00AD1EDF">
                          <w:rPr>
                            <w:sz w:val="18"/>
                          </w:rPr>
                          <w:t>www.flexera.com</w:t>
                        </w:r>
                      </w:hyperlink>
                    </w:p>
                    <w:p w14:paraId="1E094D0B" w14:textId="77777777" w:rsidR="00E30847" w:rsidRDefault="00E30847" w:rsidP="00CA2BCE">
                      <w:pPr>
                        <w:pStyle w:val="Address"/>
                        <w:rPr>
                          <w:sz w:val="18"/>
                        </w:rPr>
                      </w:pPr>
                    </w:p>
                    <w:p w14:paraId="65DD541E" w14:textId="77777777" w:rsidR="00E30847" w:rsidRPr="0034216E" w:rsidRDefault="00E30847"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E30847" w:rsidRPr="001E0E43" w:rsidRDefault="00E30847" w:rsidP="0034216E">
                      <w:pPr>
                        <w:pStyle w:val="Address"/>
                        <w:jc w:val="left"/>
                      </w:pPr>
                    </w:p>
                    <w:p w14:paraId="15D1BC7A" w14:textId="77777777" w:rsidR="00E30847" w:rsidRPr="00AD1EDF" w:rsidRDefault="00E30847" w:rsidP="001E0E43">
                      <w:pPr>
                        <w:spacing w:line="240" w:lineRule="auto"/>
                        <w:jc w:val="right"/>
                        <w:rPr>
                          <w:color w:val="FFFFFF" w:themeColor="background1"/>
                        </w:rPr>
                      </w:pPr>
                    </w:p>
                  </w:txbxContent>
                </v:textbox>
              </v:shape>
            </w:pict>
          </mc:Fallback>
        </mc:AlternateContent>
      </w:r>
      <w:r w:rsidR="001E0E43" w:rsidRPr="00FF2397">
        <w:rPr>
          <w:noProof/>
          <w:sz w:val="20"/>
          <w:lang w:val="fr-FR" w:eastAsia="fr-FR"/>
        </w:rPr>
        <mc:AlternateContent>
          <mc:Choice Requires="wps">
            <w:drawing>
              <wp:anchor distT="45720" distB="45720" distL="114300" distR="114300" simplePos="0" relativeHeight="251771904" behindDoc="0" locked="0" layoutInCell="1" allowOverlap="1" wp14:anchorId="03368DF2" wp14:editId="5EF03290">
                <wp:simplePos x="0" y="0"/>
                <wp:positionH relativeFrom="margin">
                  <wp:posOffset>-200025</wp:posOffset>
                </wp:positionH>
                <wp:positionV relativeFrom="paragraph">
                  <wp:posOffset>9245488</wp:posOffset>
                </wp:positionV>
                <wp:extent cx="6180455" cy="3917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91795"/>
                        </a:xfrm>
                        <a:prstGeom prst="rect">
                          <a:avLst/>
                        </a:prstGeom>
                        <a:noFill/>
                        <a:ln w="9525">
                          <a:noFill/>
                          <a:miter lim="800000"/>
                          <a:headEnd/>
                          <a:tailEnd/>
                        </a:ln>
                      </wps:spPr>
                      <wps:txbx>
                        <w:txbxContent>
                          <w:p w14:paraId="4BA8B479" w14:textId="77777777" w:rsidR="00E30847" w:rsidRPr="001E0E43" w:rsidRDefault="00E30847" w:rsidP="00383DED">
                            <w:pPr>
                              <w:jc w:val="center"/>
                              <w:rPr>
                                <w:color w:val="FFFFFF" w:themeColor="background1"/>
                              </w:rPr>
                            </w:pPr>
                            <w:r w:rsidRPr="001E0E43">
                              <w:rPr>
                                <w:color w:val="FFFFFF" w:themeColor="background1"/>
                              </w:rPr>
                              <w:t>©201</w:t>
                            </w:r>
                            <w:r>
                              <w:rPr>
                                <w:color w:val="FFFFFF" w:themeColor="background1"/>
                              </w:rPr>
                              <w:t xml:space="preserve">8 </w:t>
                            </w:r>
                            <w:proofErr w:type="gramStart"/>
                            <w:r>
                              <w:rPr>
                                <w:color w:val="FFFFFF" w:themeColor="background1"/>
                              </w:rPr>
                              <w:t>Flexera</w:t>
                            </w:r>
                            <w:r w:rsidRPr="001E0E43">
                              <w:rPr>
                                <w:color w:val="FFFFFF" w:themeColor="background1"/>
                              </w:rPr>
                              <w:t xml:space="preserve">  All</w:t>
                            </w:r>
                            <w:proofErr w:type="gramEnd"/>
                            <w:r w:rsidRPr="001E0E43">
                              <w:rPr>
                                <w:color w:val="FFFFFF" w:themeColor="background1"/>
                              </w:rPr>
                              <w:t xml:space="preserve"> rights reserved.  All other brand and product names are trademarks, registered trademarks, or service marks of their respective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8DF2" id="_x0000_s1031" type="#_x0000_t202" style="position:absolute;left:0;text-align:left;margin-left:-15.75pt;margin-top:728pt;width:486.65pt;height:30.8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" filled="f" stroked="f">
                <v:textbox>
                  <w:txbxContent>
                    <w:p w14:paraId="4BA8B479" w14:textId="77777777" w:rsidR="00E30847" w:rsidRPr="001E0E43" w:rsidRDefault="00E30847" w:rsidP="00383DED">
                      <w:pPr>
                        <w:jc w:val="center"/>
                        <w:rPr>
                          <w:color w:val="FFFFFF" w:themeColor="background1"/>
                        </w:rPr>
                      </w:pPr>
                      <w:r w:rsidRPr="001E0E43">
                        <w:rPr>
                          <w:color w:val="FFFFFF" w:themeColor="background1"/>
                        </w:rPr>
                        <w:t>©201</w:t>
                      </w:r>
                      <w:r>
                        <w:rPr>
                          <w:color w:val="FFFFFF" w:themeColor="background1"/>
                        </w:rPr>
                        <w:t>8 Flexera</w:t>
                      </w:r>
                      <w:r w:rsidRPr="001E0E43">
                        <w:rPr>
                          <w:color w:val="FFFFFF" w:themeColor="background1"/>
                        </w:rPr>
                        <w:t xml:space="preserve">  All rights reserved.  All other brand and product names are trademarks, registered trademarks, or service marks of their respective owners.</w:t>
                      </w:r>
                    </w:p>
                  </w:txbxContent>
                </v:textbox>
                <w10:wrap anchorx="margin"/>
              </v:shape>
            </w:pict>
          </mc:Fallback>
        </mc:AlternateContent>
      </w:r>
    </w:p>
    <w:sectPr w:rsidR="00F64E1F" w:rsidRPr="00FF2397" w:rsidSect="00D66104">
      <w:headerReference w:type="default" r:id="rId28"/>
      <w:pgSz w:w="11906" w:h="16838" w:code="9"/>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FF43" w14:textId="77777777" w:rsidR="00203AED" w:rsidRDefault="00203AED" w:rsidP="00753BFF">
      <w:pPr>
        <w:spacing w:after="0" w:line="240" w:lineRule="auto"/>
      </w:pPr>
      <w:r>
        <w:separator/>
      </w:r>
    </w:p>
    <w:p w14:paraId="6FBEB8A1" w14:textId="77777777" w:rsidR="00203AED" w:rsidRDefault="00203AED"/>
    <w:p w14:paraId="02BDEC1B" w14:textId="77777777" w:rsidR="00203AED" w:rsidRDefault="00203AED"/>
  </w:endnote>
  <w:endnote w:type="continuationSeparator" w:id="0">
    <w:p w14:paraId="6073DF16" w14:textId="77777777" w:rsidR="00203AED" w:rsidRDefault="00203AED" w:rsidP="00753BFF">
      <w:pPr>
        <w:spacing w:after="0" w:line="240" w:lineRule="auto"/>
      </w:pPr>
      <w:r>
        <w:continuationSeparator/>
      </w:r>
    </w:p>
    <w:p w14:paraId="58423DE3" w14:textId="77777777" w:rsidR="00203AED" w:rsidRDefault="00203AED"/>
    <w:p w14:paraId="004D00B7" w14:textId="77777777" w:rsidR="00203AED" w:rsidRDefault="00203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Sans">
    <w:altName w:val="Times New Roman"/>
    <w:charset w:val="00"/>
    <w:family w:val="auto"/>
    <w:pitch w:val="variable"/>
    <w:sig w:usb0="00000087" w:usb1="00000000" w:usb2="00000000" w:usb3="00000000" w:csb0="0000001B"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57F2" w14:textId="77777777" w:rsidR="00E30847" w:rsidRDefault="00E3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B5DC" w14:textId="0F07D51D" w:rsidR="00E30847" w:rsidRPr="00150C58" w:rsidRDefault="00E30847" w:rsidP="00150C58">
    <w:pPr>
      <w:pStyle w:val="Footer"/>
      <w:tabs>
        <w:tab w:val="clear" w:pos="9360"/>
        <w:tab w:val="right" w:pos="9027"/>
      </w:tabs>
      <w:rPr>
        <w:rFonts w:cs="Arial"/>
        <w:color w:val="7F7F7F" w:themeColor="text1" w:themeTint="80"/>
      </w:rPr>
    </w:pPr>
    <w:r w:rsidRPr="00D40A98">
      <w:rPr>
        <w:rFonts w:eastAsia="Calibri" w:cs="Arial"/>
        <w:noProof/>
        <w:color w:val="7F7F7F"/>
        <w:lang w:val="fr-FR" w:eastAsia="fr-FR"/>
      </w:rPr>
      <w:drawing>
        <wp:anchor distT="0" distB="0" distL="114300" distR="114300" simplePos="0" relativeHeight="251657216" behindDoc="1" locked="0" layoutInCell="1" allowOverlap="1" wp14:anchorId="30E60B7A" wp14:editId="04530391">
          <wp:simplePos x="0" y="0"/>
          <wp:positionH relativeFrom="page">
            <wp:posOffset>-115570</wp:posOffset>
          </wp:positionH>
          <wp:positionV relativeFrom="paragraph">
            <wp:posOffset>-368837</wp:posOffset>
          </wp:positionV>
          <wp:extent cx="7901542" cy="1153405"/>
          <wp:effectExtent l="0" t="0" r="444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RedrawnGraphics_footer banner.jpg"/>
                  <pic:cNvPicPr/>
                </pic:nvPicPr>
                <pic:blipFill>
                  <a:blip r:embed="rId1">
                    <a:extLst>
                      <a:ext uri="{28A0092B-C50C-407E-A947-70E740481C1C}">
                        <a14:useLocalDpi xmlns:a14="http://schemas.microsoft.com/office/drawing/2010/main" val="0"/>
                      </a:ext>
                    </a:extLst>
                  </a:blip>
                  <a:stretch>
                    <a:fillRect/>
                  </a:stretch>
                </pic:blipFill>
                <pic:spPr>
                  <a:xfrm>
                    <a:off x="0" y="0"/>
                    <a:ext cx="7901542" cy="1153405"/>
                  </a:xfrm>
                  <a:prstGeom prst="rect">
                    <a:avLst/>
                  </a:prstGeom>
                </pic:spPr>
              </pic:pic>
            </a:graphicData>
          </a:graphic>
          <wp14:sizeRelH relativeFrom="margin">
            <wp14:pctWidth>0</wp14:pctWidth>
          </wp14:sizeRelH>
          <wp14:sizeRelV relativeFrom="margin">
            <wp14:pctHeight>0</wp14:pctHeight>
          </wp14:sizeRelV>
        </wp:anchor>
      </w:drawing>
    </w:r>
    <w:sdt>
      <w:sdtPr>
        <w:rPr>
          <w:rFonts w:cs="Arial"/>
          <w:color w:val="7F7F7F" w:themeColor="text1" w:themeTint="80"/>
        </w:rPr>
        <w:id w:val="-1700159285"/>
        <w:docPartObj>
          <w:docPartGallery w:val="Page Numbers (Bottom of Page)"/>
          <w:docPartUnique/>
        </w:docPartObj>
      </w:sdtPr>
      <w:sdtEndPr>
        <w:rPr>
          <w:noProof/>
        </w:rPr>
      </w:sdtEndPr>
      <w:sdtContent>
        <w:r w:rsidRPr="00075297">
          <w:rPr>
            <w:rFonts w:cs="Arial"/>
            <w:b/>
            <w:color w:val="7F7F7F" w:themeColor="text1" w:themeTint="80"/>
          </w:rPr>
          <w:fldChar w:fldCharType="begin"/>
        </w:r>
        <w:r w:rsidRPr="00075297">
          <w:rPr>
            <w:rFonts w:cs="Arial"/>
            <w:b/>
            <w:color w:val="7F7F7F" w:themeColor="text1" w:themeTint="80"/>
          </w:rPr>
          <w:instrText xml:space="preserve"> PAGE   \* MERGEFORMAT </w:instrText>
        </w:r>
        <w:r w:rsidRPr="00075297">
          <w:rPr>
            <w:rFonts w:cs="Arial"/>
            <w:b/>
            <w:color w:val="7F7F7F" w:themeColor="text1" w:themeTint="80"/>
          </w:rPr>
          <w:fldChar w:fldCharType="separate"/>
        </w:r>
        <w:r w:rsidR="00784AB5">
          <w:rPr>
            <w:rFonts w:cs="Arial"/>
            <w:b/>
            <w:noProof/>
            <w:color w:val="7F7F7F" w:themeColor="text1" w:themeTint="80"/>
          </w:rPr>
          <w:t>6</w:t>
        </w:r>
        <w:r w:rsidRPr="00075297">
          <w:rPr>
            <w:rFonts w:cs="Arial"/>
            <w:b/>
            <w:noProof/>
            <w:color w:val="7F7F7F" w:themeColor="text1" w:themeTint="80"/>
          </w:rPr>
          <w:fldChar w:fldCharType="end"/>
        </w:r>
        <w:r w:rsidRPr="00150C58">
          <w:rPr>
            <w:rFonts w:cs="Arial"/>
            <w:noProof/>
            <w:color w:val="7F7F7F" w:themeColor="text1" w:themeTint="80"/>
          </w:rPr>
          <w:tab/>
          <w:t>www.flexera.com</w:t>
        </w:r>
      </w:sdtContent>
    </w:sdt>
    <w:r w:rsidRPr="00150C58">
      <w:rPr>
        <w:rFonts w:cs="Arial"/>
        <w:noProof/>
        <w:color w:val="7F7F7F" w:themeColor="text1" w:themeTint="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EAE2" w14:textId="77777777" w:rsidR="00E30847" w:rsidRDefault="00E3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8B22" w14:textId="77777777" w:rsidR="00203AED" w:rsidRDefault="00203AED" w:rsidP="00753BFF">
      <w:pPr>
        <w:spacing w:after="0" w:line="240" w:lineRule="auto"/>
      </w:pPr>
      <w:r>
        <w:separator/>
      </w:r>
    </w:p>
    <w:p w14:paraId="09B463B5" w14:textId="77777777" w:rsidR="00203AED" w:rsidRDefault="00203AED"/>
    <w:p w14:paraId="6861CDC0" w14:textId="77777777" w:rsidR="00203AED" w:rsidRDefault="00203AED"/>
  </w:footnote>
  <w:footnote w:type="continuationSeparator" w:id="0">
    <w:p w14:paraId="44DC550F" w14:textId="77777777" w:rsidR="00203AED" w:rsidRDefault="00203AED" w:rsidP="00753BFF">
      <w:pPr>
        <w:spacing w:after="0" w:line="240" w:lineRule="auto"/>
      </w:pPr>
      <w:r>
        <w:continuationSeparator/>
      </w:r>
    </w:p>
    <w:p w14:paraId="53B80048" w14:textId="77777777" w:rsidR="00203AED" w:rsidRDefault="00203AED"/>
    <w:p w14:paraId="54EFB035" w14:textId="77777777" w:rsidR="00203AED" w:rsidRDefault="00203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4D2B" w14:textId="77777777" w:rsidR="00E30847" w:rsidRDefault="00E3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2F8E" w14:textId="77777777" w:rsidR="00E30847" w:rsidRDefault="00E30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ED15" w14:textId="77777777" w:rsidR="00E30847" w:rsidRDefault="00E30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5F50" w14:textId="77777777" w:rsidR="00E30847" w:rsidRDefault="00E3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D5EC422"/>
    <w:lvl w:ilvl="0">
      <w:start w:val="1"/>
      <w:numFmt w:val="bullet"/>
      <w:pStyle w:val="tbTableBulleted"/>
      <w:lvlText w:val=""/>
      <w:lvlJc w:val="left"/>
      <w:pPr>
        <w:tabs>
          <w:tab w:val="num" w:pos="360"/>
        </w:tabs>
        <w:ind w:left="360" w:hanging="360"/>
      </w:pPr>
      <w:rPr>
        <w:rFonts w:ascii="Symbol" w:hAnsi="Symbol" w:hint="default"/>
      </w:rPr>
    </w:lvl>
  </w:abstractNum>
  <w:abstractNum w:abstractNumId="1" w15:restartNumberingAfterBreak="0">
    <w:nsid w:val="02523106"/>
    <w:multiLevelType w:val="hybridMultilevel"/>
    <w:tmpl w:val="EFE60532"/>
    <w:lvl w:ilvl="0" w:tplc="898089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6706"/>
    <w:multiLevelType w:val="hybridMultilevel"/>
    <w:tmpl w:val="250EE4AA"/>
    <w:lvl w:ilvl="0" w:tplc="89808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D4765"/>
    <w:multiLevelType w:val="hybridMultilevel"/>
    <w:tmpl w:val="691A716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04C02"/>
    <w:multiLevelType w:val="hybridMultilevel"/>
    <w:tmpl w:val="78BC3828"/>
    <w:lvl w:ilvl="0" w:tplc="898089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F5B24"/>
    <w:multiLevelType w:val="hybridMultilevel"/>
    <w:tmpl w:val="A16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42630"/>
    <w:multiLevelType w:val="multilevel"/>
    <w:tmpl w:val="24AC5618"/>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E17489"/>
    <w:multiLevelType w:val="hybridMultilevel"/>
    <w:tmpl w:val="F13E5B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0CFB327E"/>
    <w:multiLevelType w:val="hybridMultilevel"/>
    <w:tmpl w:val="97540918"/>
    <w:lvl w:ilvl="0" w:tplc="9A1212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952EB"/>
    <w:multiLevelType w:val="hybridMultilevel"/>
    <w:tmpl w:val="934E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C10ED"/>
    <w:multiLevelType w:val="hybridMultilevel"/>
    <w:tmpl w:val="06AA13FE"/>
    <w:lvl w:ilvl="0" w:tplc="898089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D3309"/>
    <w:multiLevelType w:val="hybridMultilevel"/>
    <w:tmpl w:val="60BA3666"/>
    <w:lvl w:ilvl="0" w:tplc="C4F09F26">
      <w:start w:val="1"/>
      <w:numFmt w:val="bullet"/>
      <w:pStyle w:val="Table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BA7778"/>
    <w:multiLevelType w:val="hybridMultilevel"/>
    <w:tmpl w:val="3086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7D28"/>
    <w:multiLevelType w:val="hybridMultilevel"/>
    <w:tmpl w:val="92F0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60149"/>
    <w:multiLevelType w:val="hybridMultilevel"/>
    <w:tmpl w:val="6EF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D3C73"/>
    <w:multiLevelType w:val="hybridMultilevel"/>
    <w:tmpl w:val="78BC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50B32"/>
    <w:multiLevelType w:val="hybridMultilevel"/>
    <w:tmpl w:val="7E46C304"/>
    <w:lvl w:ilvl="0" w:tplc="8C70479C">
      <w:start w:val="1"/>
      <w:numFmt w:val="lowerLetter"/>
      <w:pStyle w:val="Numbered2"/>
      <w:lvlText w:val="%1."/>
      <w:lvlJc w:val="left"/>
      <w:pPr>
        <w:ind w:left="720" w:hanging="360"/>
      </w:pPr>
      <w:rPr>
        <w:rFont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52696B"/>
    <w:multiLevelType w:val="hybridMultilevel"/>
    <w:tmpl w:val="ED1CD5BC"/>
    <w:lvl w:ilvl="0" w:tplc="C2664DBA">
      <w:start w:val="1"/>
      <w:numFmt w:val="bullet"/>
      <w:pStyle w:val="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D638A0"/>
    <w:multiLevelType w:val="hybridMultilevel"/>
    <w:tmpl w:val="A17C9706"/>
    <w:lvl w:ilvl="0" w:tplc="DC9E4D8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54B07"/>
    <w:multiLevelType w:val="singleLevel"/>
    <w:tmpl w:val="0116FCC8"/>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25FE2D0E"/>
    <w:multiLevelType w:val="hybridMultilevel"/>
    <w:tmpl w:val="187E12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8BF694A"/>
    <w:multiLevelType w:val="hybridMultilevel"/>
    <w:tmpl w:val="018EE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B443F"/>
    <w:multiLevelType w:val="hybridMultilevel"/>
    <w:tmpl w:val="677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F430B"/>
    <w:multiLevelType w:val="hybridMultilevel"/>
    <w:tmpl w:val="9D402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81710F"/>
    <w:multiLevelType w:val="hybridMultilevel"/>
    <w:tmpl w:val="26DC5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201D8E"/>
    <w:multiLevelType w:val="multilevel"/>
    <w:tmpl w:val="DBC6CDAA"/>
    <w:lvl w:ilvl="0">
      <w:start w:val="1"/>
      <w:numFmt w:val="decimal"/>
      <w:pStyle w:val="Appendix1"/>
      <w:lvlText w:val="Appendix %1"/>
      <w:lvlJc w:val="left"/>
      <w:pPr>
        <w:ind w:left="1701" w:hanging="1701"/>
      </w:pPr>
      <w:rPr>
        <w:rFonts w:hint="default"/>
      </w:rPr>
    </w:lvl>
    <w:lvl w:ilvl="1">
      <w:start w:val="1"/>
      <w:numFmt w:val="decimal"/>
      <w:pStyle w:val="Appendix2"/>
      <w:lvlText w:val="Appendix %1.%2"/>
      <w:lvlJc w:val="left"/>
      <w:pPr>
        <w:ind w:left="576" w:hanging="576"/>
      </w:pPr>
      <w:rPr>
        <w:rFonts w:hint="default"/>
      </w:rPr>
    </w:lvl>
    <w:lvl w:ilvl="2">
      <w:start w:val="1"/>
      <w:numFmt w:val="decimal"/>
      <w:pStyle w:val="Appendix3"/>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60D421E"/>
    <w:multiLevelType w:val="hybridMultilevel"/>
    <w:tmpl w:val="9AC28C8C"/>
    <w:lvl w:ilvl="0" w:tplc="65525F7A">
      <w:start w:val="1"/>
      <w:numFmt w:val="bullet"/>
      <w:pStyle w:val="Bullet1"/>
      <w:lvlText w:val=""/>
      <w:lvlJc w:val="left"/>
      <w:pPr>
        <w:ind w:left="720" w:hanging="360"/>
      </w:pPr>
      <w:rPr>
        <w:rFonts w:ascii="Symbol" w:hAnsi="Symbol" w:hint="default"/>
      </w:rPr>
    </w:lvl>
    <w:lvl w:ilvl="1" w:tplc="D5D8585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E7447"/>
    <w:multiLevelType w:val="hybridMultilevel"/>
    <w:tmpl w:val="562A1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706BF8"/>
    <w:multiLevelType w:val="hybridMultilevel"/>
    <w:tmpl w:val="C3621D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4365D"/>
    <w:multiLevelType w:val="hybridMultilevel"/>
    <w:tmpl w:val="1862E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5727B2"/>
    <w:multiLevelType w:val="hybridMultilevel"/>
    <w:tmpl w:val="11B23F64"/>
    <w:lvl w:ilvl="0" w:tplc="65C25962">
      <w:start w:val="1"/>
      <w:numFmt w:val="decimal"/>
      <w:pStyle w:val="Numbered1"/>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0E58A2"/>
    <w:multiLevelType w:val="hybridMultilevel"/>
    <w:tmpl w:val="CE623DCC"/>
    <w:lvl w:ilvl="0" w:tplc="04629F1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335BC"/>
    <w:multiLevelType w:val="hybridMultilevel"/>
    <w:tmpl w:val="749E53C8"/>
    <w:lvl w:ilvl="0" w:tplc="898089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71127"/>
    <w:multiLevelType w:val="hybridMultilevel"/>
    <w:tmpl w:val="5214436E"/>
    <w:lvl w:ilvl="0" w:tplc="04629F1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67296"/>
    <w:multiLevelType w:val="hybridMultilevel"/>
    <w:tmpl w:val="C6924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B04626"/>
    <w:multiLevelType w:val="hybridMultilevel"/>
    <w:tmpl w:val="75547D6A"/>
    <w:lvl w:ilvl="0" w:tplc="1D14D16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A65D26"/>
    <w:multiLevelType w:val="hybridMultilevel"/>
    <w:tmpl w:val="42BC98E4"/>
    <w:lvl w:ilvl="0" w:tplc="0A000342">
      <w:start w:val="1"/>
      <w:numFmt w:val="decimal"/>
      <w:pStyle w:val="TableNumbered1"/>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874CA"/>
    <w:multiLevelType w:val="hybridMultilevel"/>
    <w:tmpl w:val="130C096C"/>
    <w:lvl w:ilvl="0" w:tplc="AF48EFAC">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80D0C"/>
    <w:multiLevelType w:val="hybridMultilevel"/>
    <w:tmpl w:val="8C4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B5690"/>
    <w:multiLevelType w:val="hybridMultilevel"/>
    <w:tmpl w:val="2AC8C41C"/>
    <w:lvl w:ilvl="0" w:tplc="89808914">
      <w:numFmt w:val="bullet"/>
      <w:lvlText w:val="-"/>
      <w:lvlJc w:val="left"/>
      <w:pPr>
        <w:ind w:left="720" w:hanging="360"/>
      </w:pPr>
      <w:rPr>
        <w:rFonts w:ascii="Calibri" w:eastAsia="Calibri" w:hAnsi="Calibri" w:cs="Times New Roman" w:hint="default"/>
      </w:rPr>
    </w:lvl>
    <w:lvl w:ilvl="1" w:tplc="04629F1C">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35BCD"/>
    <w:multiLevelType w:val="hybridMultilevel"/>
    <w:tmpl w:val="335CBEB2"/>
    <w:lvl w:ilvl="0" w:tplc="52B09154">
      <w:start w:val="1"/>
      <w:numFmt w:val="lowerLetter"/>
      <w:pStyle w:val="TableNumbered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D2AB6"/>
    <w:multiLevelType w:val="hybridMultilevel"/>
    <w:tmpl w:val="8660935C"/>
    <w:lvl w:ilvl="0" w:tplc="898089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E5596"/>
    <w:multiLevelType w:val="hybridMultilevel"/>
    <w:tmpl w:val="6D4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A18B2"/>
    <w:multiLevelType w:val="hybridMultilevel"/>
    <w:tmpl w:val="2A6866E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94C4E"/>
    <w:multiLevelType w:val="hybridMultilevel"/>
    <w:tmpl w:val="45EC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44C5B"/>
    <w:multiLevelType w:val="hybridMultilevel"/>
    <w:tmpl w:val="1A0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D1367"/>
    <w:multiLevelType w:val="hybridMultilevel"/>
    <w:tmpl w:val="20861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B82FAF"/>
    <w:multiLevelType w:val="hybridMultilevel"/>
    <w:tmpl w:val="6622965C"/>
    <w:lvl w:ilvl="0" w:tplc="A55AFB8C">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7"/>
  </w:num>
  <w:num w:numId="4">
    <w:abstractNumId w:val="30"/>
    <w:lvlOverride w:ilvl="0">
      <w:startOverride w:val="1"/>
    </w:lvlOverride>
  </w:num>
  <w:num w:numId="5">
    <w:abstractNumId w:val="16"/>
  </w:num>
  <w:num w:numId="6">
    <w:abstractNumId w:val="11"/>
  </w:num>
  <w:num w:numId="7">
    <w:abstractNumId w:val="36"/>
  </w:num>
  <w:num w:numId="8">
    <w:abstractNumId w:val="40"/>
  </w:num>
  <w:num w:numId="9">
    <w:abstractNumId w:val="35"/>
  </w:num>
  <w:num w:numId="10">
    <w:abstractNumId w:val="25"/>
  </w:num>
  <w:num w:numId="11">
    <w:abstractNumId w:val="41"/>
  </w:num>
  <w:num w:numId="12">
    <w:abstractNumId w:val="31"/>
  </w:num>
  <w:num w:numId="13">
    <w:abstractNumId w:val="2"/>
  </w:num>
  <w:num w:numId="14">
    <w:abstractNumId w:val="39"/>
  </w:num>
  <w:num w:numId="15">
    <w:abstractNumId w:val="10"/>
  </w:num>
  <w:num w:numId="16">
    <w:abstractNumId w:val="3"/>
  </w:num>
  <w:num w:numId="17">
    <w:abstractNumId w:val="32"/>
  </w:num>
  <w:num w:numId="18">
    <w:abstractNumId w:val="1"/>
  </w:num>
  <w:num w:numId="19">
    <w:abstractNumId w:val="4"/>
  </w:num>
  <w:num w:numId="20">
    <w:abstractNumId w:val="43"/>
  </w:num>
  <w:num w:numId="21">
    <w:abstractNumId w:val="15"/>
  </w:num>
  <w:num w:numId="22">
    <w:abstractNumId w:val="14"/>
  </w:num>
  <w:num w:numId="23">
    <w:abstractNumId w:val="44"/>
  </w:num>
  <w:num w:numId="24">
    <w:abstractNumId w:val="22"/>
  </w:num>
  <w:num w:numId="25">
    <w:abstractNumId w:val="0"/>
  </w:num>
  <w:num w:numId="26">
    <w:abstractNumId w:val="33"/>
  </w:num>
  <w:num w:numId="27">
    <w:abstractNumId w:val="46"/>
  </w:num>
  <w:num w:numId="28">
    <w:abstractNumId w:val="12"/>
  </w:num>
  <w:num w:numId="29">
    <w:abstractNumId w:val="42"/>
  </w:num>
  <w:num w:numId="30">
    <w:abstractNumId w:val="23"/>
  </w:num>
  <w:num w:numId="31">
    <w:abstractNumId w:val="19"/>
  </w:num>
  <w:num w:numId="32">
    <w:abstractNumId w:val="8"/>
  </w:num>
  <w:num w:numId="33">
    <w:abstractNumId w:val="18"/>
  </w:num>
  <w:num w:numId="34">
    <w:abstractNumId w:val="47"/>
  </w:num>
  <w:num w:numId="35">
    <w:abstractNumId w:val="30"/>
  </w:num>
  <w:num w:numId="36">
    <w:abstractNumId w:val="6"/>
  </w:num>
  <w:num w:numId="37">
    <w:abstractNumId w:val="27"/>
  </w:num>
  <w:num w:numId="38">
    <w:abstractNumId w:val="21"/>
  </w:num>
  <w:num w:numId="39">
    <w:abstractNumId w:val="28"/>
  </w:num>
  <w:num w:numId="40">
    <w:abstractNumId w:val="9"/>
  </w:num>
  <w:num w:numId="41">
    <w:abstractNumId w:val="7"/>
  </w:num>
  <w:num w:numId="42">
    <w:abstractNumId w:val="20"/>
  </w:num>
  <w:num w:numId="43">
    <w:abstractNumId w:val="24"/>
  </w:num>
  <w:num w:numId="44">
    <w:abstractNumId w:val="34"/>
  </w:num>
  <w:num w:numId="45">
    <w:abstractNumId w:val="29"/>
  </w:num>
  <w:num w:numId="46">
    <w:abstractNumId w:val="38"/>
  </w:num>
  <w:num w:numId="47">
    <w:abstractNumId w:val="5"/>
  </w:num>
  <w:num w:numId="48">
    <w:abstractNumId w:val="45"/>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1D"/>
    <w:rsid w:val="00000C2E"/>
    <w:rsid w:val="00004B1E"/>
    <w:rsid w:val="00011D41"/>
    <w:rsid w:val="00020ADA"/>
    <w:rsid w:val="0003708A"/>
    <w:rsid w:val="000401C4"/>
    <w:rsid w:val="00040DCC"/>
    <w:rsid w:val="0004477C"/>
    <w:rsid w:val="000517D3"/>
    <w:rsid w:val="00075297"/>
    <w:rsid w:val="00075F81"/>
    <w:rsid w:val="0007714B"/>
    <w:rsid w:val="00080D46"/>
    <w:rsid w:val="00091B7C"/>
    <w:rsid w:val="0009517E"/>
    <w:rsid w:val="0009739D"/>
    <w:rsid w:val="00097508"/>
    <w:rsid w:val="00097684"/>
    <w:rsid w:val="000A009B"/>
    <w:rsid w:val="000A5999"/>
    <w:rsid w:val="000A6E41"/>
    <w:rsid w:val="000C4AA1"/>
    <w:rsid w:val="000D20A7"/>
    <w:rsid w:val="000D6CD2"/>
    <w:rsid w:val="000E2F30"/>
    <w:rsid w:val="000E568C"/>
    <w:rsid w:val="000E63A8"/>
    <w:rsid w:val="000F2073"/>
    <w:rsid w:val="0010314F"/>
    <w:rsid w:val="00104F2F"/>
    <w:rsid w:val="00105A18"/>
    <w:rsid w:val="00105AF4"/>
    <w:rsid w:val="001067D0"/>
    <w:rsid w:val="00111982"/>
    <w:rsid w:val="00117EF0"/>
    <w:rsid w:val="0012794E"/>
    <w:rsid w:val="00132256"/>
    <w:rsid w:val="00133AD5"/>
    <w:rsid w:val="0013619C"/>
    <w:rsid w:val="001362E4"/>
    <w:rsid w:val="00140540"/>
    <w:rsid w:val="0014132F"/>
    <w:rsid w:val="00143EF6"/>
    <w:rsid w:val="00150BC5"/>
    <w:rsid w:val="00150C58"/>
    <w:rsid w:val="001606EC"/>
    <w:rsid w:val="00162782"/>
    <w:rsid w:val="0016385C"/>
    <w:rsid w:val="001669FD"/>
    <w:rsid w:val="00172810"/>
    <w:rsid w:val="00172C98"/>
    <w:rsid w:val="00172D95"/>
    <w:rsid w:val="001731CA"/>
    <w:rsid w:val="00175CA2"/>
    <w:rsid w:val="00177822"/>
    <w:rsid w:val="001822E6"/>
    <w:rsid w:val="00187BCA"/>
    <w:rsid w:val="00191507"/>
    <w:rsid w:val="001923FF"/>
    <w:rsid w:val="001949F1"/>
    <w:rsid w:val="001950B0"/>
    <w:rsid w:val="00196697"/>
    <w:rsid w:val="00196BB7"/>
    <w:rsid w:val="001A3381"/>
    <w:rsid w:val="001A469A"/>
    <w:rsid w:val="001B0AB2"/>
    <w:rsid w:val="001B182C"/>
    <w:rsid w:val="001B5267"/>
    <w:rsid w:val="001C0EBB"/>
    <w:rsid w:val="001C1B8A"/>
    <w:rsid w:val="001C5218"/>
    <w:rsid w:val="001C6069"/>
    <w:rsid w:val="001D2147"/>
    <w:rsid w:val="001D2367"/>
    <w:rsid w:val="001D319B"/>
    <w:rsid w:val="001D5EA1"/>
    <w:rsid w:val="001E0E43"/>
    <w:rsid w:val="001E478E"/>
    <w:rsid w:val="001E4CD0"/>
    <w:rsid w:val="001E5C11"/>
    <w:rsid w:val="001F275E"/>
    <w:rsid w:val="001F35C7"/>
    <w:rsid w:val="002000C8"/>
    <w:rsid w:val="0020086D"/>
    <w:rsid w:val="00203AED"/>
    <w:rsid w:val="00204C1D"/>
    <w:rsid w:val="0020565C"/>
    <w:rsid w:val="002130F7"/>
    <w:rsid w:val="00216A9F"/>
    <w:rsid w:val="00237338"/>
    <w:rsid w:val="002379BE"/>
    <w:rsid w:val="00240EE5"/>
    <w:rsid w:val="00241F6B"/>
    <w:rsid w:val="00243D4A"/>
    <w:rsid w:val="00246F42"/>
    <w:rsid w:val="00253274"/>
    <w:rsid w:val="00264532"/>
    <w:rsid w:val="00264635"/>
    <w:rsid w:val="002648E0"/>
    <w:rsid w:val="00265674"/>
    <w:rsid w:val="00265DCF"/>
    <w:rsid w:val="0027309E"/>
    <w:rsid w:val="00274F74"/>
    <w:rsid w:val="00281CB3"/>
    <w:rsid w:val="00284780"/>
    <w:rsid w:val="00292581"/>
    <w:rsid w:val="002A2D44"/>
    <w:rsid w:val="002A61F4"/>
    <w:rsid w:val="002B0BCB"/>
    <w:rsid w:val="002C1072"/>
    <w:rsid w:val="002C2854"/>
    <w:rsid w:val="002C4543"/>
    <w:rsid w:val="002C6525"/>
    <w:rsid w:val="002D0342"/>
    <w:rsid w:val="002E3BD6"/>
    <w:rsid w:val="002E51EA"/>
    <w:rsid w:val="002E76BB"/>
    <w:rsid w:val="002F19F9"/>
    <w:rsid w:val="002F6659"/>
    <w:rsid w:val="00304A2D"/>
    <w:rsid w:val="00310E01"/>
    <w:rsid w:val="00313E5C"/>
    <w:rsid w:val="00316046"/>
    <w:rsid w:val="00320CB3"/>
    <w:rsid w:val="00323E45"/>
    <w:rsid w:val="00324940"/>
    <w:rsid w:val="00324BCF"/>
    <w:rsid w:val="00324D22"/>
    <w:rsid w:val="0032719C"/>
    <w:rsid w:val="003345AF"/>
    <w:rsid w:val="00336FF4"/>
    <w:rsid w:val="00340206"/>
    <w:rsid w:val="003408B3"/>
    <w:rsid w:val="0034216E"/>
    <w:rsid w:val="003433BE"/>
    <w:rsid w:val="00343BC5"/>
    <w:rsid w:val="0034449C"/>
    <w:rsid w:val="00345205"/>
    <w:rsid w:val="0034701E"/>
    <w:rsid w:val="00350541"/>
    <w:rsid w:val="00361F67"/>
    <w:rsid w:val="00365682"/>
    <w:rsid w:val="00367EA4"/>
    <w:rsid w:val="003726E8"/>
    <w:rsid w:val="003731B3"/>
    <w:rsid w:val="003739B2"/>
    <w:rsid w:val="00373BB5"/>
    <w:rsid w:val="00375873"/>
    <w:rsid w:val="00376C4B"/>
    <w:rsid w:val="00381EFA"/>
    <w:rsid w:val="00383DED"/>
    <w:rsid w:val="00390D70"/>
    <w:rsid w:val="0039168B"/>
    <w:rsid w:val="0039440D"/>
    <w:rsid w:val="00395DA0"/>
    <w:rsid w:val="00396C1D"/>
    <w:rsid w:val="003A3C7F"/>
    <w:rsid w:val="003A70AF"/>
    <w:rsid w:val="003B49C8"/>
    <w:rsid w:val="003B56FD"/>
    <w:rsid w:val="003C1975"/>
    <w:rsid w:val="003C2710"/>
    <w:rsid w:val="003C328C"/>
    <w:rsid w:val="003C4E12"/>
    <w:rsid w:val="003D0267"/>
    <w:rsid w:val="003D13C3"/>
    <w:rsid w:val="003D31B4"/>
    <w:rsid w:val="003D3605"/>
    <w:rsid w:val="003E1C59"/>
    <w:rsid w:val="003E6E1E"/>
    <w:rsid w:val="003E73C6"/>
    <w:rsid w:val="003E7458"/>
    <w:rsid w:val="003F2888"/>
    <w:rsid w:val="003F50B9"/>
    <w:rsid w:val="003F5BF5"/>
    <w:rsid w:val="004010DD"/>
    <w:rsid w:val="00401735"/>
    <w:rsid w:val="004100D1"/>
    <w:rsid w:val="004123AF"/>
    <w:rsid w:val="0041616C"/>
    <w:rsid w:val="00422A97"/>
    <w:rsid w:val="00422E09"/>
    <w:rsid w:val="00424C0E"/>
    <w:rsid w:val="00426785"/>
    <w:rsid w:val="004333A7"/>
    <w:rsid w:val="0045337F"/>
    <w:rsid w:val="0045457E"/>
    <w:rsid w:val="00456726"/>
    <w:rsid w:val="004614DE"/>
    <w:rsid w:val="00464FAD"/>
    <w:rsid w:val="00470401"/>
    <w:rsid w:val="004710E6"/>
    <w:rsid w:val="004722FD"/>
    <w:rsid w:val="004756E6"/>
    <w:rsid w:val="00483B89"/>
    <w:rsid w:val="00493080"/>
    <w:rsid w:val="00496D10"/>
    <w:rsid w:val="004C1F86"/>
    <w:rsid w:val="004D0EEF"/>
    <w:rsid w:val="004D1FCF"/>
    <w:rsid w:val="004D5260"/>
    <w:rsid w:val="004E314B"/>
    <w:rsid w:val="004E5B92"/>
    <w:rsid w:val="004E6AD6"/>
    <w:rsid w:val="004F1C71"/>
    <w:rsid w:val="004F6688"/>
    <w:rsid w:val="004F6A9C"/>
    <w:rsid w:val="005002E8"/>
    <w:rsid w:val="00500389"/>
    <w:rsid w:val="00504217"/>
    <w:rsid w:val="005121AA"/>
    <w:rsid w:val="00512A82"/>
    <w:rsid w:val="005131E5"/>
    <w:rsid w:val="00513699"/>
    <w:rsid w:val="0052167E"/>
    <w:rsid w:val="00524AAC"/>
    <w:rsid w:val="00524D00"/>
    <w:rsid w:val="0052689F"/>
    <w:rsid w:val="00530DCC"/>
    <w:rsid w:val="005321EE"/>
    <w:rsid w:val="00543404"/>
    <w:rsid w:val="0054691E"/>
    <w:rsid w:val="00547235"/>
    <w:rsid w:val="00552512"/>
    <w:rsid w:val="0055503E"/>
    <w:rsid w:val="005627C0"/>
    <w:rsid w:val="00564E8F"/>
    <w:rsid w:val="00570AAF"/>
    <w:rsid w:val="00571E53"/>
    <w:rsid w:val="0057286A"/>
    <w:rsid w:val="00573C4F"/>
    <w:rsid w:val="00574A72"/>
    <w:rsid w:val="00586C52"/>
    <w:rsid w:val="00594DDE"/>
    <w:rsid w:val="005A023D"/>
    <w:rsid w:val="005A1A3D"/>
    <w:rsid w:val="005A7996"/>
    <w:rsid w:val="005B0293"/>
    <w:rsid w:val="005B0917"/>
    <w:rsid w:val="005B1781"/>
    <w:rsid w:val="005B5068"/>
    <w:rsid w:val="005B56A9"/>
    <w:rsid w:val="005C6A22"/>
    <w:rsid w:val="005C7B3A"/>
    <w:rsid w:val="005D0594"/>
    <w:rsid w:val="005D1CED"/>
    <w:rsid w:val="005D2526"/>
    <w:rsid w:val="005E153C"/>
    <w:rsid w:val="005E4A49"/>
    <w:rsid w:val="005F147A"/>
    <w:rsid w:val="005F738C"/>
    <w:rsid w:val="00600ACF"/>
    <w:rsid w:val="00600E3D"/>
    <w:rsid w:val="00606DED"/>
    <w:rsid w:val="00607B78"/>
    <w:rsid w:val="00620039"/>
    <w:rsid w:val="00627615"/>
    <w:rsid w:val="006345D8"/>
    <w:rsid w:val="00635C0B"/>
    <w:rsid w:val="00640051"/>
    <w:rsid w:val="00640226"/>
    <w:rsid w:val="0064583A"/>
    <w:rsid w:val="00645F47"/>
    <w:rsid w:val="0065394D"/>
    <w:rsid w:val="00660A4F"/>
    <w:rsid w:val="00663AF0"/>
    <w:rsid w:val="00663F95"/>
    <w:rsid w:val="00674838"/>
    <w:rsid w:val="00674E8D"/>
    <w:rsid w:val="00681AD6"/>
    <w:rsid w:val="00691210"/>
    <w:rsid w:val="0069121E"/>
    <w:rsid w:val="0069441E"/>
    <w:rsid w:val="006A2BCA"/>
    <w:rsid w:val="006A5055"/>
    <w:rsid w:val="006A5277"/>
    <w:rsid w:val="006A79C1"/>
    <w:rsid w:val="006B15C8"/>
    <w:rsid w:val="006B2808"/>
    <w:rsid w:val="006B3308"/>
    <w:rsid w:val="006B3DEB"/>
    <w:rsid w:val="006C34E2"/>
    <w:rsid w:val="006D02AF"/>
    <w:rsid w:val="006D1E82"/>
    <w:rsid w:val="006D4F22"/>
    <w:rsid w:val="006D564D"/>
    <w:rsid w:val="006E015D"/>
    <w:rsid w:val="006E4E15"/>
    <w:rsid w:val="006E6904"/>
    <w:rsid w:val="006F2A24"/>
    <w:rsid w:val="006F324F"/>
    <w:rsid w:val="006F4D2F"/>
    <w:rsid w:val="006F62E9"/>
    <w:rsid w:val="006F749E"/>
    <w:rsid w:val="006F7CF5"/>
    <w:rsid w:val="00703F9B"/>
    <w:rsid w:val="00711B22"/>
    <w:rsid w:val="007176CE"/>
    <w:rsid w:val="007233B7"/>
    <w:rsid w:val="00732C89"/>
    <w:rsid w:val="007359CA"/>
    <w:rsid w:val="007441AB"/>
    <w:rsid w:val="007457AB"/>
    <w:rsid w:val="00745CF3"/>
    <w:rsid w:val="00750350"/>
    <w:rsid w:val="00753BFF"/>
    <w:rsid w:val="00757C8C"/>
    <w:rsid w:val="00765AFE"/>
    <w:rsid w:val="00772E7F"/>
    <w:rsid w:val="00773CDC"/>
    <w:rsid w:val="007752FF"/>
    <w:rsid w:val="007805C4"/>
    <w:rsid w:val="00784AB5"/>
    <w:rsid w:val="00786254"/>
    <w:rsid w:val="0078632E"/>
    <w:rsid w:val="00787ED8"/>
    <w:rsid w:val="007916CE"/>
    <w:rsid w:val="00793E1C"/>
    <w:rsid w:val="00793E48"/>
    <w:rsid w:val="007A0016"/>
    <w:rsid w:val="007A325B"/>
    <w:rsid w:val="007A53E7"/>
    <w:rsid w:val="007B3210"/>
    <w:rsid w:val="007B4582"/>
    <w:rsid w:val="007B5B15"/>
    <w:rsid w:val="007B5BD9"/>
    <w:rsid w:val="007C2F16"/>
    <w:rsid w:val="007C626F"/>
    <w:rsid w:val="007C7924"/>
    <w:rsid w:val="007C7A29"/>
    <w:rsid w:val="007D1414"/>
    <w:rsid w:val="007D39CA"/>
    <w:rsid w:val="007D5211"/>
    <w:rsid w:val="007D56AF"/>
    <w:rsid w:val="007D5B85"/>
    <w:rsid w:val="007E2B1F"/>
    <w:rsid w:val="007F0C2B"/>
    <w:rsid w:val="007F2D8E"/>
    <w:rsid w:val="00800C14"/>
    <w:rsid w:val="00806327"/>
    <w:rsid w:val="008220F3"/>
    <w:rsid w:val="00826F74"/>
    <w:rsid w:val="00832B2D"/>
    <w:rsid w:val="00833B84"/>
    <w:rsid w:val="00850459"/>
    <w:rsid w:val="00852427"/>
    <w:rsid w:val="0085263A"/>
    <w:rsid w:val="008549DD"/>
    <w:rsid w:val="00862B50"/>
    <w:rsid w:val="00880B17"/>
    <w:rsid w:val="00882934"/>
    <w:rsid w:val="00883DF4"/>
    <w:rsid w:val="00890060"/>
    <w:rsid w:val="008914C5"/>
    <w:rsid w:val="00891C5A"/>
    <w:rsid w:val="00891C99"/>
    <w:rsid w:val="0089212D"/>
    <w:rsid w:val="00895812"/>
    <w:rsid w:val="008A6FD2"/>
    <w:rsid w:val="008B5535"/>
    <w:rsid w:val="008B66B7"/>
    <w:rsid w:val="008C0DC3"/>
    <w:rsid w:val="008C37FA"/>
    <w:rsid w:val="008C5262"/>
    <w:rsid w:val="008C66E9"/>
    <w:rsid w:val="008D2092"/>
    <w:rsid w:val="008D3D23"/>
    <w:rsid w:val="008D4E6A"/>
    <w:rsid w:val="008E0242"/>
    <w:rsid w:val="008E337D"/>
    <w:rsid w:val="008E3DE8"/>
    <w:rsid w:val="008E6D56"/>
    <w:rsid w:val="008F3714"/>
    <w:rsid w:val="00911F1F"/>
    <w:rsid w:val="00913704"/>
    <w:rsid w:val="00914CB9"/>
    <w:rsid w:val="009203D0"/>
    <w:rsid w:val="00944D42"/>
    <w:rsid w:val="00965CC7"/>
    <w:rsid w:val="00966F31"/>
    <w:rsid w:val="00972C26"/>
    <w:rsid w:val="0097313E"/>
    <w:rsid w:val="00977142"/>
    <w:rsid w:val="0098101D"/>
    <w:rsid w:val="009831B4"/>
    <w:rsid w:val="00987B5B"/>
    <w:rsid w:val="00990A1D"/>
    <w:rsid w:val="0099449F"/>
    <w:rsid w:val="00996735"/>
    <w:rsid w:val="009977A1"/>
    <w:rsid w:val="009A1E7E"/>
    <w:rsid w:val="009A2236"/>
    <w:rsid w:val="009A4E2F"/>
    <w:rsid w:val="009A7F91"/>
    <w:rsid w:val="009B2CFB"/>
    <w:rsid w:val="009B6177"/>
    <w:rsid w:val="009B70F6"/>
    <w:rsid w:val="009B7E1A"/>
    <w:rsid w:val="009C0058"/>
    <w:rsid w:val="009C14A2"/>
    <w:rsid w:val="009C14F7"/>
    <w:rsid w:val="009C2F99"/>
    <w:rsid w:val="009C4D8A"/>
    <w:rsid w:val="009E0DF4"/>
    <w:rsid w:val="009E29D8"/>
    <w:rsid w:val="009E4A76"/>
    <w:rsid w:val="009E5D03"/>
    <w:rsid w:val="009E71F4"/>
    <w:rsid w:val="009E7427"/>
    <w:rsid w:val="009F75F6"/>
    <w:rsid w:val="00A023B8"/>
    <w:rsid w:val="00A07CD0"/>
    <w:rsid w:val="00A10B18"/>
    <w:rsid w:val="00A151B4"/>
    <w:rsid w:val="00A20A81"/>
    <w:rsid w:val="00A22CC5"/>
    <w:rsid w:val="00A234E1"/>
    <w:rsid w:val="00A3767B"/>
    <w:rsid w:val="00A46BB5"/>
    <w:rsid w:val="00A5269E"/>
    <w:rsid w:val="00A52C4C"/>
    <w:rsid w:val="00A602E7"/>
    <w:rsid w:val="00A60687"/>
    <w:rsid w:val="00A667B9"/>
    <w:rsid w:val="00A71087"/>
    <w:rsid w:val="00A72694"/>
    <w:rsid w:val="00A76587"/>
    <w:rsid w:val="00A76D07"/>
    <w:rsid w:val="00A77019"/>
    <w:rsid w:val="00A817AF"/>
    <w:rsid w:val="00A866F4"/>
    <w:rsid w:val="00A86B39"/>
    <w:rsid w:val="00A90518"/>
    <w:rsid w:val="00A911BD"/>
    <w:rsid w:val="00A9306C"/>
    <w:rsid w:val="00A93A7D"/>
    <w:rsid w:val="00A96F95"/>
    <w:rsid w:val="00A97097"/>
    <w:rsid w:val="00AA45AD"/>
    <w:rsid w:val="00AA64EB"/>
    <w:rsid w:val="00AA724E"/>
    <w:rsid w:val="00AA7A60"/>
    <w:rsid w:val="00AB0E47"/>
    <w:rsid w:val="00AB1AB2"/>
    <w:rsid w:val="00AC791A"/>
    <w:rsid w:val="00AF64D5"/>
    <w:rsid w:val="00B04B11"/>
    <w:rsid w:val="00B07B2A"/>
    <w:rsid w:val="00B07F62"/>
    <w:rsid w:val="00B130BB"/>
    <w:rsid w:val="00B14290"/>
    <w:rsid w:val="00B15935"/>
    <w:rsid w:val="00B15CC7"/>
    <w:rsid w:val="00B20F6E"/>
    <w:rsid w:val="00B23B53"/>
    <w:rsid w:val="00B2745E"/>
    <w:rsid w:val="00B30198"/>
    <w:rsid w:val="00B3680C"/>
    <w:rsid w:val="00B37BC7"/>
    <w:rsid w:val="00B41DAE"/>
    <w:rsid w:val="00B47A38"/>
    <w:rsid w:val="00B50AF1"/>
    <w:rsid w:val="00B55F1E"/>
    <w:rsid w:val="00B57708"/>
    <w:rsid w:val="00B62BE8"/>
    <w:rsid w:val="00B64195"/>
    <w:rsid w:val="00B66993"/>
    <w:rsid w:val="00B67885"/>
    <w:rsid w:val="00B7465F"/>
    <w:rsid w:val="00B74997"/>
    <w:rsid w:val="00B80729"/>
    <w:rsid w:val="00B87431"/>
    <w:rsid w:val="00B918CB"/>
    <w:rsid w:val="00B93980"/>
    <w:rsid w:val="00B94561"/>
    <w:rsid w:val="00B94940"/>
    <w:rsid w:val="00B97E26"/>
    <w:rsid w:val="00BA3286"/>
    <w:rsid w:val="00BA3D48"/>
    <w:rsid w:val="00BB1734"/>
    <w:rsid w:val="00BB1D81"/>
    <w:rsid w:val="00BB33DE"/>
    <w:rsid w:val="00BB34CA"/>
    <w:rsid w:val="00BB75D6"/>
    <w:rsid w:val="00BC3618"/>
    <w:rsid w:val="00BC486A"/>
    <w:rsid w:val="00BC4DC2"/>
    <w:rsid w:val="00BD09B2"/>
    <w:rsid w:val="00BD7906"/>
    <w:rsid w:val="00BF4D4F"/>
    <w:rsid w:val="00BF5F75"/>
    <w:rsid w:val="00BF6856"/>
    <w:rsid w:val="00C02631"/>
    <w:rsid w:val="00C07F42"/>
    <w:rsid w:val="00C10F26"/>
    <w:rsid w:val="00C16AF6"/>
    <w:rsid w:val="00C17B18"/>
    <w:rsid w:val="00C17D0A"/>
    <w:rsid w:val="00C25820"/>
    <w:rsid w:val="00C34A45"/>
    <w:rsid w:val="00C34B46"/>
    <w:rsid w:val="00C37A74"/>
    <w:rsid w:val="00C41C3B"/>
    <w:rsid w:val="00C507D4"/>
    <w:rsid w:val="00C601DD"/>
    <w:rsid w:val="00C667F0"/>
    <w:rsid w:val="00C73555"/>
    <w:rsid w:val="00C80C4B"/>
    <w:rsid w:val="00C81628"/>
    <w:rsid w:val="00C81F16"/>
    <w:rsid w:val="00C97192"/>
    <w:rsid w:val="00CA0BE7"/>
    <w:rsid w:val="00CA2BCE"/>
    <w:rsid w:val="00CA2DE6"/>
    <w:rsid w:val="00CB445A"/>
    <w:rsid w:val="00CD7279"/>
    <w:rsid w:val="00CD740C"/>
    <w:rsid w:val="00CE032C"/>
    <w:rsid w:val="00CE4FF7"/>
    <w:rsid w:val="00CF205E"/>
    <w:rsid w:val="00CF6909"/>
    <w:rsid w:val="00CF7510"/>
    <w:rsid w:val="00D031FF"/>
    <w:rsid w:val="00D1294A"/>
    <w:rsid w:val="00D1622E"/>
    <w:rsid w:val="00D17319"/>
    <w:rsid w:val="00D2122D"/>
    <w:rsid w:val="00D2529F"/>
    <w:rsid w:val="00D35A0B"/>
    <w:rsid w:val="00D40A98"/>
    <w:rsid w:val="00D5199D"/>
    <w:rsid w:val="00D55FB0"/>
    <w:rsid w:val="00D5614A"/>
    <w:rsid w:val="00D65031"/>
    <w:rsid w:val="00D66104"/>
    <w:rsid w:val="00D67F71"/>
    <w:rsid w:val="00D70F33"/>
    <w:rsid w:val="00D72E44"/>
    <w:rsid w:val="00D83FDB"/>
    <w:rsid w:val="00D86039"/>
    <w:rsid w:val="00D909E6"/>
    <w:rsid w:val="00DB127F"/>
    <w:rsid w:val="00DB1CBE"/>
    <w:rsid w:val="00DC3F23"/>
    <w:rsid w:val="00DC651D"/>
    <w:rsid w:val="00DC756F"/>
    <w:rsid w:val="00DD3229"/>
    <w:rsid w:val="00DD6870"/>
    <w:rsid w:val="00DD798A"/>
    <w:rsid w:val="00DE1C30"/>
    <w:rsid w:val="00DE20F7"/>
    <w:rsid w:val="00DE2A7A"/>
    <w:rsid w:val="00DE390F"/>
    <w:rsid w:val="00DE558D"/>
    <w:rsid w:val="00DE5821"/>
    <w:rsid w:val="00DE7A3B"/>
    <w:rsid w:val="00DF16E6"/>
    <w:rsid w:val="00DF36FF"/>
    <w:rsid w:val="00DF3ACD"/>
    <w:rsid w:val="00E10840"/>
    <w:rsid w:val="00E12529"/>
    <w:rsid w:val="00E12E2C"/>
    <w:rsid w:val="00E1593A"/>
    <w:rsid w:val="00E20DD5"/>
    <w:rsid w:val="00E2189A"/>
    <w:rsid w:val="00E22B9A"/>
    <w:rsid w:val="00E22E7B"/>
    <w:rsid w:val="00E26C53"/>
    <w:rsid w:val="00E26F56"/>
    <w:rsid w:val="00E30847"/>
    <w:rsid w:val="00E3724F"/>
    <w:rsid w:val="00E43C85"/>
    <w:rsid w:val="00E46109"/>
    <w:rsid w:val="00E47470"/>
    <w:rsid w:val="00E57C88"/>
    <w:rsid w:val="00E75C31"/>
    <w:rsid w:val="00E94691"/>
    <w:rsid w:val="00E95346"/>
    <w:rsid w:val="00EA2DFB"/>
    <w:rsid w:val="00EA452C"/>
    <w:rsid w:val="00EA7E7F"/>
    <w:rsid w:val="00EC0B35"/>
    <w:rsid w:val="00EC3DA1"/>
    <w:rsid w:val="00EC44A1"/>
    <w:rsid w:val="00EC4694"/>
    <w:rsid w:val="00EC7A5A"/>
    <w:rsid w:val="00EF1DA8"/>
    <w:rsid w:val="00F01E90"/>
    <w:rsid w:val="00F05526"/>
    <w:rsid w:val="00F0661A"/>
    <w:rsid w:val="00F07AE0"/>
    <w:rsid w:val="00F11A53"/>
    <w:rsid w:val="00F11CF9"/>
    <w:rsid w:val="00F172D1"/>
    <w:rsid w:val="00F20737"/>
    <w:rsid w:val="00F21D5A"/>
    <w:rsid w:val="00F240F2"/>
    <w:rsid w:val="00F26C6F"/>
    <w:rsid w:val="00F472D2"/>
    <w:rsid w:val="00F47F63"/>
    <w:rsid w:val="00F50926"/>
    <w:rsid w:val="00F53C9E"/>
    <w:rsid w:val="00F53E28"/>
    <w:rsid w:val="00F56358"/>
    <w:rsid w:val="00F60C02"/>
    <w:rsid w:val="00F61739"/>
    <w:rsid w:val="00F62A9F"/>
    <w:rsid w:val="00F64E1F"/>
    <w:rsid w:val="00F70BF3"/>
    <w:rsid w:val="00F80C0C"/>
    <w:rsid w:val="00F92B68"/>
    <w:rsid w:val="00F951F2"/>
    <w:rsid w:val="00FA4C34"/>
    <w:rsid w:val="00FA557D"/>
    <w:rsid w:val="00FA705E"/>
    <w:rsid w:val="00FB052A"/>
    <w:rsid w:val="00FB657A"/>
    <w:rsid w:val="00FC68C5"/>
    <w:rsid w:val="00FC76AC"/>
    <w:rsid w:val="00FD09AE"/>
    <w:rsid w:val="00FD0E55"/>
    <w:rsid w:val="00FD1A19"/>
    <w:rsid w:val="00FD5DC2"/>
    <w:rsid w:val="00FF1FF6"/>
    <w:rsid w:val="00F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BCFA"/>
  <w15:chartTrackingRefBased/>
  <w15:docId w15:val="{35868180-B856-40C7-9471-F496925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57D"/>
    <w:pPr>
      <w:jc w:val="both"/>
    </w:pPr>
  </w:style>
  <w:style w:type="paragraph" w:styleId="Heading1">
    <w:name w:val="heading 1"/>
    <w:basedOn w:val="Body"/>
    <w:next w:val="Body"/>
    <w:link w:val="Heading1Char"/>
    <w:uiPriority w:val="9"/>
    <w:qFormat/>
    <w:rsid w:val="00AF64D5"/>
    <w:pPr>
      <w:keepNext/>
      <w:keepLines/>
      <w:spacing w:before="240" w:after="80" w:line="240" w:lineRule="auto"/>
      <w:outlineLvl w:val="0"/>
    </w:pPr>
    <w:rPr>
      <w:rFonts w:eastAsiaTheme="majorEastAsia" w:cstheme="majorBidi"/>
      <w:b/>
      <w:color w:val="00A1DE"/>
      <w:sz w:val="48"/>
      <w:szCs w:val="32"/>
    </w:rPr>
  </w:style>
  <w:style w:type="paragraph" w:styleId="Heading2">
    <w:name w:val="heading 2"/>
    <w:basedOn w:val="Body"/>
    <w:next w:val="Body"/>
    <w:link w:val="Heading2Char"/>
    <w:uiPriority w:val="9"/>
    <w:unhideWhenUsed/>
    <w:qFormat/>
    <w:rsid w:val="001C1B8A"/>
    <w:pPr>
      <w:keepNext/>
      <w:keepLines/>
      <w:spacing w:before="240" w:after="80" w:line="240" w:lineRule="auto"/>
      <w:outlineLvl w:val="1"/>
    </w:pPr>
    <w:rPr>
      <w:rFonts w:eastAsiaTheme="majorEastAsia" w:cstheme="majorBidi"/>
      <w:b/>
      <w:color w:val="000000" w:themeColor="text1"/>
      <w:sz w:val="40"/>
      <w:szCs w:val="26"/>
    </w:rPr>
  </w:style>
  <w:style w:type="paragraph" w:styleId="Heading3">
    <w:name w:val="heading 3"/>
    <w:basedOn w:val="Body"/>
    <w:next w:val="Body"/>
    <w:link w:val="Heading3Char"/>
    <w:uiPriority w:val="9"/>
    <w:unhideWhenUsed/>
    <w:qFormat/>
    <w:rsid w:val="00AF64D5"/>
    <w:pPr>
      <w:keepNext/>
      <w:keepLines/>
      <w:spacing w:before="240" w:after="80"/>
      <w:outlineLvl w:val="2"/>
    </w:pPr>
    <w:rPr>
      <w:rFonts w:eastAsiaTheme="majorEastAsia" w:cstheme="majorBidi"/>
      <w:b/>
      <w:color w:val="00A1DE"/>
      <w:sz w:val="32"/>
      <w:szCs w:val="24"/>
    </w:rPr>
  </w:style>
  <w:style w:type="paragraph" w:styleId="Heading4">
    <w:name w:val="heading 4"/>
    <w:basedOn w:val="Normal"/>
    <w:next w:val="Normal"/>
    <w:link w:val="Heading4Char"/>
    <w:uiPriority w:val="9"/>
    <w:unhideWhenUsed/>
    <w:qFormat/>
    <w:rsid w:val="00AF64D5"/>
    <w:pPr>
      <w:keepNext/>
      <w:spacing w:before="240" w:after="120"/>
      <w:outlineLvl w:val="3"/>
    </w:pPr>
    <w:rPr>
      <w:b/>
      <w:sz w:val="24"/>
    </w:rPr>
  </w:style>
  <w:style w:type="paragraph" w:styleId="Heading5">
    <w:name w:val="heading 5"/>
    <w:basedOn w:val="Normal"/>
    <w:next w:val="Normal"/>
    <w:link w:val="Heading5Char"/>
    <w:uiPriority w:val="9"/>
    <w:unhideWhenUsed/>
    <w:qFormat/>
    <w:rsid w:val="00AF64D5"/>
    <w:pPr>
      <w:keepNext/>
      <w:keepLines/>
      <w:spacing w:before="240" w:after="80"/>
      <w:outlineLvl w:val="4"/>
    </w:pPr>
    <w:rPr>
      <w:rFonts w:eastAsiaTheme="majorEastAsia" w:cstheme="majorBidi"/>
      <w:i/>
      <w:color w:val="00A1DE"/>
    </w:rPr>
  </w:style>
  <w:style w:type="paragraph" w:styleId="Heading6">
    <w:name w:val="heading 6"/>
    <w:basedOn w:val="Normal"/>
    <w:next w:val="Normal"/>
    <w:link w:val="Heading6Char"/>
    <w:uiPriority w:val="9"/>
    <w:unhideWhenUsed/>
    <w:qFormat/>
    <w:rsid w:val="00AF64D5"/>
    <w:pPr>
      <w:keepNext/>
      <w:keepLines/>
      <w:spacing w:before="40" w:after="0"/>
      <w:outlineLvl w:val="5"/>
    </w:pPr>
    <w:rPr>
      <w:rFonts w:eastAsiaTheme="majorEastAsia" w:cstheme="majorBidi"/>
      <w:color w:val="000000" w:themeColor="text1"/>
    </w:rPr>
  </w:style>
  <w:style w:type="paragraph" w:styleId="Heading9">
    <w:name w:val="heading 9"/>
    <w:basedOn w:val="Normal"/>
    <w:next w:val="Normal"/>
    <w:link w:val="Heading9Char"/>
    <w:uiPriority w:val="9"/>
    <w:semiHidden/>
    <w:unhideWhenUsed/>
    <w:qFormat/>
    <w:rsid w:val="00914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4D5"/>
    <w:pPr>
      <w:tabs>
        <w:tab w:val="center" w:pos="4680"/>
        <w:tab w:val="right" w:pos="9360"/>
      </w:tabs>
      <w:spacing w:after="0" w:line="240" w:lineRule="auto"/>
    </w:pPr>
  </w:style>
  <w:style w:type="character" w:customStyle="1" w:styleId="HeaderChar">
    <w:name w:val="Header Char"/>
    <w:basedOn w:val="DefaultParagraphFont"/>
    <w:link w:val="Header"/>
    <w:rsid w:val="00AF64D5"/>
  </w:style>
  <w:style w:type="paragraph" w:styleId="Footer">
    <w:name w:val="footer"/>
    <w:basedOn w:val="Normal"/>
    <w:link w:val="FooterChar"/>
    <w:unhideWhenUsed/>
    <w:rsid w:val="00AF64D5"/>
    <w:pPr>
      <w:tabs>
        <w:tab w:val="center" w:pos="4680"/>
        <w:tab w:val="right" w:pos="9360"/>
      </w:tabs>
      <w:spacing w:after="0" w:line="240" w:lineRule="auto"/>
    </w:pPr>
  </w:style>
  <w:style w:type="character" w:customStyle="1" w:styleId="FooterChar">
    <w:name w:val="Footer Char"/>
    <w:basedOn w:val="DefaultParagraphFont"/>
    <w:link w:val="Footer"/>
    <w:rsid w:val="00AF64D5"/>
  </w:style>
  <w:style w:type="paragraph" w:styleId="NoSpacing">
    <w:name w:val="No Spacing"/>
    <w:link w:val="NoSpacingChar"/>
    <w:uiPriority w:val="1"/>
    <w:qFormat/>
    <w:rsid w:val="00AF64D5"/>
    <w:pPr>
      <w:spacing w:after="0" w:line="240" w:lineRule="auto"/>
    </w:pPr>
    <w:rPr>
      <w:rFonts w:eastAsiaTheme="minorEastAsia"/>
    </w:rPr>
  </w:style>
  <w:style w:type="character" w:customStyle="1" w:styleId="NoSpacingChar">
    <w:name w:val="No Spacing Char"/>
    <w:basedOn w:val="DefaultParagraphFont"/>
    <w:link w:val="NoSpacing"/>
    <w:uiPriority w:val="1"/>
    <w:rsid w:val="00AF64D5"/>
    <w:rPr>
      <w:rFonts w:eastAsiaTheme="minorEastAsia"/>
    </w:rPr>
  </w:style>
  <w:style w:type="character" w:customStyle="1" w:styleId="Heading5Char">
    <w:name w:val="Heading 5 Char"/>
    <w:basedOn w:val="DefaultParagraphFont"/>
    <w:link w:val="Heading5"/>
    <w:uiPriority w:val="9"/>
    <w:rsid w:val="00AF64D5"/>
    <w:rPr>
      <w:rFonts w:eastAsiaTheme="majorEastAsia" w:cstheme="majorBidi"/>
      <w:i/>
      <w:color w:val="00A1DE"/>
    </w:rPr>
  </w:style>
  <w:style w:type="character" w:styleId="IntenseReference">
    <w:name w:val="Intense Reference"/>
    <w:basedOn w:val="DefaultParagraphFont"/>
    <w:uiPriority w:val="32"/>
    <w:qFormat/>
    <w:rsid w:val="00AF64D5"/>
    <w:rPr>
      <w:b/>
      <w:bCs/>
      <w:smallCaps/>
      <w:color w:val="00A1DE"/>
      <w:spacing w:val="5"/>
    </w:rPr>
  </w:style>
  <w:style w:type="paragraph" w:styleId="IntenseQuote">
    <w:name w:val="Intense Quote"/>
    <w:basedOn w:val="Normal"/>
    <w:next w:val="Normal"/>
    <w:link w:val="IntenseQuoteChar"/>
    <w:uiPriority w:val="30"/>
    <w:qFormat/>
    <w:rsid w:val="00AF64D5"/>
    <w:pPr>
      <w:spacing w:before="360" w:after="360"/>
      <w:ind w:left="864" w:right="864"/>
    </w:pPr>
    <w:rPr>
      <w:i/>
      <w:iCs/>
      <w:color w:val="00A1DE"/>
    </w:rPr>
  </w:style>
  <w:style w:type="table" w:styleId="TableGrid">
    <w:name w:val="Table Grid"/>
    <w:basedOn w:val="TableNormal"/>
    <w:uiPriority w:val="39"/>
    <w:rsid w:val="00AF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4D5"/>
    <w:rPr>
      <w:rFonts w:eastAsiaTheme="majorEastAsia" w:cstheme="majorBidi"/>
      <w:b/>
      <w:color w:val="00A1DE"/>
      <w:sz w:val="48"/>
      <w:szCs w:val="32"/>
    </w:rPr>
  </w:style>
  <w:style w:type="character" w:customStyle="1" w:styleId="Heading2Char">
    <w:name w:val="Heading 2 Char"/>
    <w:basedOn w:val="DefaultParagraphFont"/>
    <w:link w:val="Heading2"/>
    <w:uiPriority w:val="9"/>
    <w:rsid w:val="001C1B8A"/>
    <w:rPr>
      <w:rFonts w:eastAsiaTheme="majorEastAsia" w:cstheme="majorBidi"/>
      <w:b/>
      <w:color w:val="000000" w:themeColor="text1"/>
      <w:sz w:val="40"/>
      <w:szCs w:val="26"/>
    </w:rPr>
  </w:style>
  <w:style w:type="character" w:customStyle="1" w:styleId="Heading3Char">
    <w:name w:val="Heading 3 Char"/>
    <w:basedOn w:val="DefaultParagraphFont"/>
    <w:link w:val="Heading3"/>
    <w:uiPriority w:val="9"/>
    <w:rsid w:val="00AF64D5"/>
    <w:rPr>
      <w:rFonts w:eastAsiaTheme="majorEastAsia" w:cstheme="majorBidi"/>
      <w:b/>
      <w:color w:val="00A1DE"/>
      <w:sz w:val="32"/>
      <w:szCs w:val="24"/>
    </w:rPr>
  </w:style>
  <w:style w:type="paragraph" w:styleId="Title">
    <w:name w:val="Title"/>
    <w:next w:val="Normal"/>
    <w:link w:val="TitleChar"/>
    <w:uiPriority w:val="10"/>
    <w:qFormat/>
    <w:rsid w:val="00AF64D5"/>
    <w:pPr>
      <w:spacing w:after="0" w:line="240" w:lineRule="auto"/>
      <w:contextualSpacing/>
    </w:pPr>
    <w:rPr>
      <w:rFonts w:eastAsiaTheme="majorEastAsia" w:cstheme="majorBidi"/>
      <w:b/>
      <w:color w:val="00ADDC" w:themeColor="text2"/>
      <w:spacing w:val="-10"/>
      <w:kern w:val="28"/>
      <w:sz w:val="48"/>
      <w:szCs w:val="56"/>
    </w:rPr>
  </w:style>
  <w:style w:type="character" w:customStyle="1" w:styleId="TitleChar">
    <w:name w:val="Title Char"/>
    <w:basedOn w:val="DefaultParagraphFont"/>
    <w:link w:val="Title"/>
    <w:uiPriority w:val="10"/>
    <w:rsid w:val="00AF64D5"/>
    <w:rPr>
      <w:rFonts w:eastAsiaTheme="majorEastAsia" w:cstheme="majorBidi"/>
      <w:b/>
      <w:color w:val="00ADDC" w:themeColor="text2"/>
      <w:spacing w:val="-10"/>
      <w:kern w:val="28"/>
      <w:sz w:val="48"/>
      <w:szCs w:val="56"/>
    </w:rPr>
  </w:style>
  <w:style w:type="paragraph" w:customStyle="1" w:styleId="Body">
    <w:name w:val="Body"/>
    <w:basedOn w:val="Normal"/>
    <w:qFormat/>
    <w:rsid w:val="00AF64D5"/>
    <w:pPr>
      <w:spacing w:after="180" w:line="276" w:lineRule="auto"/>
    </w:pPr>
    <w:rPr>
      <w:rFonts w:cs="Arial"/>
      <w:szCs w:val="20"/>
    </w:rPr>
  </w:style>
  <w:style w:type="character" w:customStyle="1" w:styleId="IntenseQuoteChar">
    <w:name w:val="Intense Quote Char"/>
    <w:basedOn w:val="DefaultParagraphFont"/>
    <w:link w:val="IntenseQuote"/>
    <w:uiPriority w:val="30"/>
    <w:rsid w:val="00AF64D5"/>
    <w:rPr>
      <w:i/>
      <w:iCs/>
      <w:color w:val="00A1DE"/>
    </w:rPr>
  </w:style>
  <w:style w:type="character" w:styleId="IntenseEmphasis">
    <w:name w:val="Intense Emphasis"/>
    <w:basedOn w:val="DefaultParagraphFont"/>
    <w:uiPriority w:val="21"/>
    <w:qFormat/>
    <w:rsid w:val="00AF64D5"/>
    <w:rPr>
      <w:i/>
      <w:iCs/>
      <w:color w:val="00A1DE"/>
    </w:rPr>
  </w:style>
  <w:style w:type="paragraph" w:customStyle="1" w:styleId="Numbered2">
    <w:name w:val="Numbered2"/>
    <w:basedOn w:val="Bullet2"/>
    <w:qFormat/>
    <w:rsid w:val="00AF64D5"/>
    <w:pPr>
      <w:numPr>
        <w:numId w:val="5"/>
      </w:numPr>
    </w:pPr>
  </w:style>
  <w:style w:type="paragraph" w:styleId="BalloonText">
    <w:name w:val="Balloon Text"/>
    <w:basedOn w:val="Normal"/>
    <w:link w:val="BalloonTextChar"/>
    <w:uiPriority w:val="99"/>
    <w:semiHidden/>
    <w:unhideWhenUsed/>
    <w:rsid w:val="00AF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D5"/>
    <w:rPr>
      <w:rFonts w:ascii="Segoe UI" w:hAnsi="Segoe UI" w:cs="Segoe UI"/>
      <w:sz w:val="18"/>
      <w:szCs w:val="18"/>
    </w:rPr>
  </w:style>
  <w:style w:type="paragraph" w:customStyle="1" w:styleId="Note">
    <w:name w:val="Note"/>
    <w:basedOn w:val="Body"/>
    <w:qFormat/>
    <w:rsid w:val="00AF64D5"/>
    <w:pPr>
      <w:pBdr>
        <w:top w:val="single" w:sz="2" w:space="6" w:color="A6A6A6" w:themeColor="background1" w:themeShade="A6"/>
        <w:bottom w:val="single" w:sz="2" w:space="4" w:color="A6A6A6" w:themeColor="background1" w:themeShade="A6"/>
      </w:pBdr>
      <w:spacing w:before="240" w:after="240"/>
    </w:pPr>
    <w:rPr>
      <w:i/>
    </w:rPr>
  </w:style>
  <w:style w:type="paragraph" w:customStyle="1" w:styleId="Note2">
    <w:name w:val="Note2"/>
    <w:basedOn w:val="Note"/>
    <w:qFormat/>
    <w:rsid w:val="00AF64D5"/>
    <w:pPr>
      <w:ind w:left="360"/>
    </w:pPr>
  </w:style>
  <w:style w:type="paragraph" w:customStyle="1" w:styleId="CodeParagraph">
    <w:name w:val="CodeParagraph"/>
    <w:basedOn w:val="Body"/>
    <w:qFormat/>
    <w:rsid w:val="00AF64D5"/>
    <w:pPr>
      <w:spacing w:after="0"/>
    </w:pPr>
    <w:rPr>
      <w:rFonts w:ascii="Consolas" w:hAnsi="Consolas"/>
    </w:rPr>
  </w:style>
  <w:style w:type="paragraph" w:customStyle="1" w:styleId="Default">
    <w:name w:val="Default"/>
    <w:rsid w:val="00AF64D5"/>
    <w:pPr>
      <w:autoSpaceDE w:val="0"/>
      <w:autoSpaceDN w:val="0"/>
      <w:adjustRightInd w:val="0"/>
      <w:spacing w:after="0" w:line="240" w:lineRule="auto"/>
    </w:pPr>
    <w:rPr>
      <w:rFonts w:cs="GillSans"/>
      <w:color w:val="000000"/>
      <w:sz w:val="24"/>
      <w:szCs w:val="24"/>
    </w:rPr>
  </w:style>
  <w:style w:type="character" w:customStyle="1" w:styleId="Code">
    <w:name w:val="Code"/>
    <w:basedOn w:val="DefaultParagraphFont"/>
    <w:uiPriority w:val="1"/>
    <w:qFormat/>
    <w:rsid w:val="00AF64D5"/>
    <w:rPr>
      <w:rFonts w:ascii="Consolas" w:hAnsi="Consolas"/>
      <w:sz w:val="20"/>
    </w:rPr>
  </w:style>
  <w:style w:type="paragraph" w:customStyle="1" w:styleId="TableTitle">
    <w:name w:val="TableTitle"/>
    <w:basedOn w:val="Body"/>
    <w:qFormat/>
    <w:rsid w:val="00AF64D5"/>
    <w:pPr>
      <w:keepNext/>
      <w:spacing w:before="360" w:after="80"/>
    </w:pPr>
    <w:rPr>
      <w:color w:val="777777"/>
    </w:rPr>
  </w:style>
  <w:style w:type="paragraph" w:customStyle="1" w:styleId="FigureCaption">
    <w:name w:val="FigureCaption"/>
    <w:basedOn w:val="TableTitle"/>
    <w:qFormat/>
    <w:rsid w:val="00AF64D5"/>
    <w:pPr>
      <w:keepNext w:val="0"/>
      <w:spacing w:before="0" w:after="360"/>
    </w:pPr>
  </w:style>
  <w:style w:type="paragraph" w:customStyle="1" w:styleId="TableBullet2">
    <w:name w:val="TableBullet2"/>
    <w:basedOn w:val="TableBullet1"/>
    <w:qFormat/>
    <w:rsid w:val="00AF64D5"/>
    <w:pPr>
      <w:numPr>
        <w:numId w:val="6"/>
      </w:numPr>
      <w:ind w:left="720"/>
    </w:pPr>
  </w:style>
  <w:style w:type="character" w:customStyle="1" w:styleId="Heading4Char">
    <w:name w:val="Heading 4 Char"/>
    <w:basedOn w:val="DefaultParagraphFont"/>
    <w:link w:val="Heading4"/>
    <w:uiPriority w:val="9"/>
    <w:rsid w:val="00AF64D5"/>
    <w:rPr>
      <w:b/>
      <w:sz w:val="24"/>
    </w:rPr>
  </w:style>
  <w:style w:type="paragraph" w:customStyle="1" w:styleId="TableText2">
    <w:name w:val="TableText2"/>
    <w:basedOn w:val="TableText"/>
    <w:qFormat/>
    <w:rsid w:val="00AF64D5"/>
    <w:pPr>
      <w:ind w:left="360"/>
    </w:pPr>
  </w:style>
  <w:style w:type="paragraph" w:customStyle="1" w:styleId="TableNumbered1">
    <w:name w:val="TableNumbered1"/>
    <w:basedOn w:val="TableBullet1"/>
    <w:qFormat/>
    <w:rsid w:val="00AF64D5"/>
    <w:pPr>
      <w:numPr>
        <w:numId w:val="7"/>
      </w:numPr>
      <w:ind w:left="360"/>
    </w:pPr>
  </w:style>
  <w:style w:type="paragraph" w:customStyle="1" w:styleId="TableNumbered2">
    <w:name w:val="TableNumbered2"/>
    <w:basedOn w:val="TableNumbered1"/>
    <w:qFormat/>
    <w:rsid w:val="00AF64D5"/>
    <w:pPr>
      <w:numPr>
        <w:numId w:val="8"/>
      </w:numPr>
      <w:ind w:left="720"/>
    </w:pPr>
  </w:style>
  <w:style w:type="paragraph" w:customStyle="1" w:styleId="TableNote">
    <w:name w:val="TableNote"/>
    <w:basedOn w:val="Note"/>
    <w:qFormat/>
    <w:rsid w:val="00AF64D5"/>
    <w:pPr>
      <w:spacing w:before="180" w:after="180"/>
    </w:pPr>
  </w:style>
  <w:style w:type="character" w:styleId="Hyperlink">
    <w:name w:val="Hyperlink"/>
    <w:basedOn w:val="DefaultParagraphFont"/>
    <w:uiPriority w:val="99"/>
    <w:unhideWhenUsed/>
    <w:rsid w:val="00AF64D5"/>
    <w:rPr>
      <w:color w:val="00A1DE"/>
      <w:u w:val="single"/>
    </w:rPr>
  </w:style>
  <w:style w:type="paragraph" w:styleId="TOCHeading">
    <w:name w:val="TOC Heading"/>
    <w:basedOn w:val="Heading1"/>
    <w:next w:val="Normal"/>
    <w:uiPriority w:val="39"/>
    <w:unhideWhenUsed/>
    <w:qFormat/>
    <w:rsid w:val="00AF64D5"/>
    <w:pPr>
      <w:outlineLvl w:val="9"/>
    </w:pPr>
    <w:rPr>
      <w:b w:val="0"/>
      <w:sz w:val="32"/>
    </w:rPr>
  </w:style>
  <w:style w:type="paragraph" w:styleId="TOC2">
    <w:name w:val="toc 2"/>
    <w:basedOn w:val="Normal"/>
    <w:next w:val="Normal"/>
    <w:autoRedefine/>
    <w:uiPriority w:val="39"/>
    <w:unhideWhenUsed/>
    <w:rsid w:val="00AF64D5"/>
    <w:pPr>
      <w:spacing w:after="100"/>
      <w:ind w:left="360"/>
    </w:pPr>
    <w:rPr>
      <w:rFonts w:eastAsiaTheme="minorEastAsia" w:cs="Times New Roman"/>
    </w:rPr>
  </w:style>
  <w:style w:type="paragraph" w:styleId="TOC1">
    <w:name w:val="toc 1"/>
    <w:basedOn w:val="Normal"/>
    <w:next w:val="Normal"/>
    <w:autoRedefine/>
    <w:uiPriority w:val="39"/>
    <w:unhideWhenUsed/>
    <w:rsid w:val="00AF64D5"/>
    <w:pPr>
      <w:tabs>
        <w:tab w:val="right" w:leader="dot" w:pos="9350"/>
      </w:tabs>
      <w:spacing w:after="100"/>
    </w:pPr>
    <w:rPr>
      <w:rFonts w:eastAsiaTheme="minorEastAsia" w:cs="Arial"/>
      <w:b/>
      <w:bCs/>
    </w:rPr>
  </w:style>
  <w:style w:type="paragraph" w:styleId="TOC3">
    <w:name w:val="toc 3"/>
    <w:basedOn w:val="Normal"/>
    <w:next w:val="Normal"/>
    <w:autoRedefine/>
    <w:uiPriority w:val="39"/>
    <w:unhideWhenUsed/>
    <w:rsid w:val="00AF64D5"/>
    <w:pPr>
      <w:spacing w:after="100"/>
      <w:ind w:left="720"/>
    </w:pPr>
    <w:rPr>
      <w:rFonts w:eastAsiaTheme="minorEastAsia" w:cs="Times New Roman"/>
      <w:color w:val="00A1DE"/>
    </w:rPr>
  </w:style>
  <w:style w:type="paragraph" w:customStyle="1" w:styleId="BasicParagraph">
    <w:name w:val="[Basic Paragraph]"/>
    <w:basedOn w:val="Normal"/>
    <w:uiPriority w:val="99"/>
    <w:rsid w:val="00AF64D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AF64D5"/>
    <w:pPr>
      <w:spacing w:after="180" w:line="276" w:lineRule="auto"/>
    </w:pPr>
    <w:rPr>
      <w:rFonts w:eastAsia="Times New Roman" w:cs="Times New Roman"/>
      <w:sz w:val="17"/>
      <w:szCs w:val="17"/>
    </w:rPr>
  </w:style>
  <w:style w:type="character" w:styleId="PageNumber">
    <w:name w:val="page number"/>
    <w:basedOn w:val="DefaultParagraphFont"/>
    <w:rsid w:val="00AF64D5"/>
  </w:style>
  <w:style w:type="paragraph" w:styleId="ListParagraph">
    <w:name w:val="List Paragraph"/>
    <w:basedOn w:val="Normal"/>
    <w:link w:val="ListParagraphChar"/>
    <w:uiPriority w:val="34"/>
    <w:qFormat/>
    <w:rsid w:val="00AF64D5"/>
    <w:pPr>
      <w:spacing w:after="200" w:line="276" w:lineRule="auto"/>
      <w:ind w:left="720"/>
      <w:contextualSpacing/>
    </w:pPr>
  </w:style>
  <w:style w:type="paragraph" w:customStyle="1" w:styleId="DocumentTitle">
    <w:name w:val="Document Title"/>
    <w:basedOn w:val="Normal"/>
    <w:qFormat/>
    <w:rsid w:val="00AF64D5"/>
    <w:pPr>
      <w:spacing w:after="0" w:line="216" w:lineRule="auto"/>
    </w:pPr>
    <w:rPr>
      <w:rFonts w:cs="Arial"/>
      <w:b/>
      <w:color w:val="00A1DC"/>
      <w:sz w:val="72"/>
      <w:szCs w:val="48"/>
    </w:rPr>
  </w:style>
  <w:style w:type="paragraph" w:customStyle="1" w:styleId="Name">
    <w:name w:val="Name"/>
    <w:basedOn w:val="Normal"/>
    <w:qFormat/>
    <w:rsid w:val="00AF64D5"/>
    <w:pPr>
      <w:spacing w:after="0"/>
    </w:pPr>
    <w:rPr>
      <w:rFonts w:cs="Arial"/>
      <w:color w:val="FFFFFF" w:themeColor="background1"/>
      <w:sz w:val="40"/>
      <w:szCs w:val="40"/>
    </w:rPr>
  </w:style>
  <w:style w:type="paragraph" w:customStyle="1" w:styleId="Details">
    <w:name w:val="Details"/>
    <w:basedOn w:val="Normal"/>
    <w:qFormat/>
    <w:rsid w:val="00AF64D5"/>
    <w:rPr>
      <w:rFonts w:cs="Arial"/>
      <w:color w:val="FFFFFF" w:themeColor="background1"/>
      <w:sz w:val="28"/>
      <w:szCs w:val="40"/>
    </w:rPr>
  </w:style>
  <w:style w:type="paragraph" w:customStyle="1" w:styleId="TableColumnHeader">
    <w:name w:val="TableColumnHeader"/>
    <w:qFormat/>
    <w:rsid w:val="00AF64D5"/>
    <w:pPr>
      <w:widowControl w:val="0"/>
      <w:spacing w:before="60" w:after="60" w:line="240" w:lineRule="auto"/>
    </w:pPr>
    <w:rPr>
      <w:rFonts w:eastAsia="Times New Roman" w:cs="Arial"/>
      <w:b/>
      <w:bCs/>
      <w:color w:val="FFFFFF" w:themeColor="background1"/>
      <w:szCs w:val="20"/>
    </w:rPr>
  </w:style>
  <w:style w:type="paragraph" w:customStyle="1" w:styleId="TableText">
    <w:name w:val="TableText"/>
    <w:basedOn w:val="Normal"/>
    <w:qFormat/>
    <w:rsid w:val="00AF64D5"/>
    <w:pPr>
      <w:spacing w:before="120" w:after="120" w:line="240" w:lineRule="auto"/>
    </w:pPr>
    <w:rPr>
      <w:rFonts w:eastAsia="Times New Roman" w:cs="Arial"/>
      <w:szCs w:val="20"/>
    </w:rPr>
  </w:style>
  <w:style w:type="paragraph" w:customStyle="1" w:styleId="ContentsTitle">
    <w:name w:val="ContentsTitle"/>
    <w:basedOn w:val="Normal"/>
    <w:qFormat/>
    <w:rsid w:val="00AF64D5"/>
    <w:pPr>
      <w:widowControl w:val="0"/>
      <w:spacing w:after="240" w:line="240" w:lineRule="auto"/>
    </w:pPr>
    <w:rPr>
      <w:rFonts w:eastAsia="Times New Roman" w:cs="Times New Roman"/>
      <w:b/>
      <w:bCs/>
      <w:color w:val="00A1DE"/>
      <w:sz w:val="40"/>
      <w:szCs w:val="20"/>
    </w:rPr>
  </w:style>
  <w:style w:type="paragraph" w:customStyle="1" w:styleId="Bullet1">
    <w:name w:val="Bullet1"/>
    <w:basedOn w:val="Body"/>
    <w:qFormat/>
    <w:rsid w:val="00AF64D5"/>
    <w:pPr>
      <w:numPr>
        <w:numId w:val="1"/>
      </w:numPr>
      <w:ind w:left="360"/>
    </w:pPr>
  </w:style>
  <w:style w:type="paragraph" w:customStyle="1" w:styleId="Bullet2">
    <w:name w:val="Bullet2"/>
    <w:basedOn w:val="Bullet1"/>
    <w:qFormat/>
    <w:rsid w:val="00AF64D5"/>
    <w:pPr>
      <w:numPr>
        <w:numId w:val="2"/>
      </w:numPr>
      <w:ind w:left="720"/>
    </w:pPr>
  </w:style>
  <w:style w:type="paragraph" w:customStyle="1" w:styleId="Numbered1">
    <w:name w:val="Numbered1"/>
    <w:basedOn w:val="Bullet1"/>
    <w:qFormat/>
    <w:rsid w:val="00AF64D5"/>
    <w:pPr>
      <w:numPr>
        <w:numId w:val="4"/>
      </w:numPr>
    </w:pPr>
  </w:style>
  <w:style w:type="table" w:styleId="ListTable3-Accent2">
    <w:name w:val="List Table 3 Accent 2"/>
    <w:basedOn w:val="TableNormal"/>
    <w:uiPriority w:val="48"/>
    <w:rsid w:val="00AF64D5"/>
    <w:pPr>
      <w:spacing w:after="0" w:line="240" w:lineRule="auto"/>
    </w:pPr>
    <w:tblPr>
      <w:tblStyleRowBandSize w:val="1"/>
      <w:tblStyleColBandSize w:val="1"/>
      <w:tblBorders>
        <w:top w:val="single" w:sz="4" w:space="0" w:color="00549F" w:themeColor="accent2"/>
        <w:left w:val="single" w:sz="4" w:space="0" w:color="00549F" w:themeColor="accent2"/>
        <w:bottom w:val="single" w:sz="4" w:space="0" w:color="00549F" w:themeColor="accent2"/>
        <w:right w:val="single" w:sz="4" w:space="0" w:color="00549F" w:themeColor="accent2"/>
      </w:tblBorders>
    </w:tblPr>
    <w:tblStylePr w:type="firstRow">
      <w:rPr>
        <w:b/>
        <w:bCs/>
        <w:color w:val="FFFFFF" w:themeColor="background1"/>
      </w:rPr>
      <w:tblPr/>
      <w:tcPr>
        <w:shd w:val="clear" w:color="auto" w:fill="00549F" w:themeFill="accent2"/>
      </w:tcPr>
    </w:tblStylePr>
    <w:tblStylePr w:type="lastRow">
      <w:rPr>
        <w:b/>
        <w:bCs/>
      </w:rPr>
      <w:tblPr/>
      <w:tcPr>
        <w:tcBorders>
          <w:top w:val="double" w:sz="4" w:space="0" w:color="0054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9F" w:themeColor="accent2"/>
          <w:right w:val="single" w:sz="4" w:space="0" w:color="00549F" w:themeColor="accent2"/>
        </w:tcBorders>
      </w:tcPr>
    </w:tblStylePr>
    <w:tblStylePr w:type="band1Horz">
      <w:tblPr/>
      <w:tcPr>
        <w:tcBorders>
          <w:top w:val="single" w:sz="4" w:space="0" w:color="00549F" w:themeColor="accent2"/>
          <w:bottom w:val="single" w:sz="4" w:space="0" w:color="0054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9F" w:themeColor="accent2"/>
          <w:left w:val="nil"/>
        </w:tcBorders>
      </w:tcPr>
    </w:tblStylePr>
    <w:tblStylePr w:type="swCell">
      <w:tblPr/>
      <w:tcPr>
        <w:tcBorders>
          <w:top w:val="double" w:sz="4" w:space="0" w:color="00549F" w:themeColor="accent2"/>
          <w:right w:val="nil"/>
        </w:tcBorders>
      </w:tcPr>
    </w:tblStylePr>
  </w:style>
  <w:style w:type="table" w:customStyle="1" w:styleId="00FlexeraTable">
    <w:name w:val="00FlexeraTable"/>
    <w:basedOn w:val="TableNormal"/>
    <w:uiPriority w:val="99"/>
    <w:rsid w:val="00AF64D5"/>
    <w:pPr>
      <w:spacing w:before="120" w:after="120" w:line="240" w:lineRule="auto"/>
    </w:pPr>
    <w:tblPr>
      <w:tblBorders>
        <w:top w:val="single" w:sz="2" w:space="0" w:color="A6A6A6" w:themeColor="background1" w:themeShade="A6"/>
        <w:bottom w:val="single" w:sz="2" w:space="0" w:color="A6A6A6" w:themeColor="background1" w:themeShade="A6"/>
        <w:insideH w:val="single" w:sz="2" w:space="0" w:color="A6A6A6" w:themeColor="background1" w:themeShade="A6"/>
      </w:tblBorders>
    </w:tblPr>
    <w:trPr>
      <w:cantSplit/>
    </w:trPr>
    <w:tcPr>
      <w:shd w:val="clear" w:color="auto" w:fill="auto"/>
    </w:tcPr>
    <w:tblStylePr w:type="firstRow">
      <w:pPr>
        <w:wordWrap/>
        <w:spacing w:beforeLines="0" w:before="120" w:beforeAutospacing="0" w:afterLines="0" w:after="120" w:afterAutospacing="0"/>
        <w:contextualSpacing w:val="0"/>
      </w:pPr>
      <w:rPr>
        <w:b/>
        <w:color w:val="FFFFFF" w:themeColor="background1"/>
      </w:rPr>
      <w:tblPr/>
      <w:tcPr>
        <w:tcBorders>
          <w:top w:val="nil"/>
          <w:left w:val="nil"/>
          <w:bottom w:val="nil"/>
          <w:right w:val="nil"/>
          <w:insideH w:val="nil"/>
          <w:insideV w:val="nil"/>
          <w:tl2br w:val="nil"/>
          <w:tr2bl w:val="nil"/>
        </w:tcBorders>
        <w:shd w:val="clear" w:color="auto" w:fill="00A1DE"/>
        <w:vAlign w:val="bottom"/>
      </w:tcPr>
    </w:tblStylePr>
  </w:style>
  <w:style w:type="paragraph" w:customStyle="1" w:styleId="TableBullet1">
    <w:name w:val="TableBullet1"/>
    <w:basedOn w:val="TableText"/>
    <w:qFormat/>
    <w:rsid w:val="00AF64D5"/>
    <w:pPr>
      <w:numPr>
        <w:numId w:val="3"/>
      </w:numPr>
      <w:ind w:left="360"/>
    </w:pPr>
  </w:style>
  <w:style w:type="character" w:customStyle="1" w:styleId="Runin">
    <w:name w:val="Runin"/>
    <w:basedOn w:val="DefaultParagraphFont"/>
    <w:uiPriority w:val="1"/>
    <w:qFormat/>
    <w:rsid w:val="00AF64D5"/>
    <w:rPr>
      <w:b/>
      <w:color w:val="00A1DE"/>
    </w:rPr>
  </w:style>
  <w:style w:type="paragraph" w:customStyle="1" w:styleId="Body2">
    <w:name w:val="Body2"/>
    <w:basedOn w:val="Body"/>
    <w:qFormat/>
    <w:rsid w:val="00AF64D5"/>
    <w:pPr>
      <w:ind w:left="360"/>
    </w:pPr>
  </w:style>
  <w:style w:type="paragraph" w:customStyle="1" w:styleId="Body3">
    <w:name w:val="Body3"/>
    <w:basedOn w:val="Body2"/>
    <w:qFormat/>
    <w:rsid w:val="00AF64D5"/>
    <w:pPr>
      <w:ind w:left="720"/>
    </w:pPr>
  </w:style>
  <w:style w:type="paragraph" w:customStyle="1" w:styleId="About">
    <w:name w:val="About"/>
    <w:qFormat/>
    <w:rsid w:val="00AF64D5"/>
    <w:pPr>
      <w:spacing w:after="60"/>
      <w:ind w:right="3629"/>
    </w:pPr>
    <w:rPr>
      <w:rFonts w:eastAsiaTheme="majorEastAsia" w:cs="Arial"/>
      <w:b/>
      <w:color w:val="00A1DE"/>
      <w:sz w:val="32"/>
      <w:szCs w:val="32"/>
    </w:rPr>
  </w:style>
  <w:style w:type="paragraph" w:customStyle="1" w:styleId="AboutText">
    <w:name w:val="AboutText"/>
    <w:qFormat/>
    <w:rsid w:val="00AF64D5"/>
    <w:pPr>
      <w:tabs>
        <w:tab w:val="left" w:pos="360"/>
      </w:tabs>
      <w:suppressAutoHyphens/>
      <w:spacing w:line="276" w:lineRule="auto"/>
      <w:ind w:right="3629"/>
    </w:pPr>
    <w:rPr>
      <w:rFonts w:cs="Times New Roman"/>
      <w:color w:val="000000"/>
    </w:rPr>
  </w:style>
  <w:style w:type="paragraph" w:customStyle="1" w:styleId="Address">
    <w:name w:val="Address"/>
    <w:qFormat/>
    <w:rsid w:val="00AF64D5"/>
    <w:pPr>
      <w:spacing w:line="240" w:lineRule="auto"/>
      <w:jc w:val="right"/>
    </w:pPr>
    <w:rPr>
      <w:rFonts w:cs="Arial"/>
      <w:color w:val="FFFFFF" w:themeColor="background1"/>
      <w:sz w:val="20"/>
    </w:rPr>
  </w:style>
  <w:style w:type="character" w:customStyle="1" w:styleId="Heading6Char">
    <w:name w:val="Heading 6 Char"/>
    <w:basedOn w:val="DefaultParagraphFont"/>
    <w:link w:val="Heading6"/>
    <w:uiPriority w:val="9"/>
    <w:rsid w:val="00AF64D5"/>
    <w:rPr>
      <w:rFonts w:eastAsiaTheme="majorEastAsia" w:cstheme="majorBidi"/>
      <w:color w:val="000000" w:themeColor="text1"/>
    </w:rPr>
  </w:style>
  <w:style w:type="character" w:customStyle="1" w:styleId="ListParagraphChar">
    <w:name w:val="List Paragraph Char"/>
    <w:basedOn w:val="DefaultParagraphFont"/>
    <w:link w:val="ListParagraph"/>
    <w:uiPriority w:val="34"/>
    <w:rsid w:val="00AF64D5"/>
  </w:style>
  <w:style w:type="paragraph" w:styleId="FootnoteText">
    <w:name w:val="footnote text"/>
    <w:basedOn w:val="Normal"/>
    <w:link w:val="FootnoteTextChar"/>
    <w:rsid w:val="00AF64D5"/>
    <w:pPr>
      <w:spacing w:after="0" w:line="240" w:lineRule="auto"/>
    </w:pPr>
    <w:rPr>
      <w:sz w:val="20"/>
      <w:szCs w:val="20"/>
    </w:rPr>
  </w:style>
  <w:style w:type="character" w:customStyle="1" w:styleId="FootnoteTextChar">
    <w:name w:val="Footnote Text Char"/>
    <w:basedOn w:val="DefaultParagraphFont"/>
    <w:link w:val="FootnoteText"/>
    <w:rsid w:val="00AF64D5"/>
    <w:rPr>
      <w:sz w:val="20"/>
      <w:szCs w:val="20"/>
    </w:rPr>
  </w:style>
  <w:style w:type="character" w:styleId="FootnoteReference">
    <w:name w:val="footnote reference"/>
    <w:basedOn w:val="DefaultParagraphFont"/>
    <w:rsid w:val="00AF64D5"/>
    <w:rPr>
      <w:vertAlign w:val="superscript"/>
    </w:rPr>
  </w:style>
  <w:style w:type="paragraph" w:customStyle="1" w:styleId="Appendix1">
    <w:name w:val="Appendix 1"/>
    <w:basedOn w:val="Heading1"/>
    <w:next w:val="Normal"/>
    <w:link w:val="Appendix1Char"/>
    <w:qFormat/>
    <w:rsid w:val="00AF64D5"/>
    <w:pPr>
      <w:numPr>
        <w:numId w:val="10"/>
      </w:numPr>
    </w:pPr>
  </w:style>
  <w:style w:type="paragraph" w:customStyle="1" w:styleId="Appendix2">
    <w:name w:val="Appendix 2"/>
    <w:basedOn w:val="Heading2"/>
    <w:next w:val="Normal"/>
    <w:link w:val="Appendix2Char"/>
    <w:qFormat/>
    <w:rsid w:val="00AF64D5"/>
    <w:pPr>
      <w:numPr>
        <w:ilvl w:val="1"/>
        <w:numId w:val="10"/>
      </w:numPr>
      <w:ind w:left="1701" w:hanging="1701"/>
    </w:pPr>
  </w:style>
  <w:style w:type="character" w:customStyle="1" w:styleId="Appendix1Char">
    <w:name w:val="Appendix 1 Char"/>
    <w:basedOn w:val="Heading1Char"/>
    <w:link w:val="Appendix1"/>
    <w:rsid w:val="00AF64D5"/>
    <w:rPr>
      <w:rFonts w:eastAsiaTheme="majorEastAsia" w:cstheme="majorBidi"/>
      <w:b/>
      <w:color w:val="00A1DE"/>
      <w:sz w:val="48"/>
      <w:szCs w:val="32"/>
    </w:rPr>
  </w:style>
  <w:style w:type="character" w:customStyle="1" w:styleId="Appendix2Char">
    <w:name w:val="Appendix 2 Char"/>
    <w:basedOn w:val="Heading2Char"/>
    <w:link w:val="Appendix2"/>
    <w:rsid w:val="00AF64D5"/>
    <w:rPr>
      <w:rFonts w:eastAsiaTheme="majorEastAsia" w:cstheme="majorBidi"/>
      <w:b/>
      <w:color w:val="000000" w:themeColor="text1"/>
      <w:sz w:val="40"/>
      <w:szCs w:val="26"/>
    </w:rPr>
  </w:style>
  <w:style w:type="paragraph" w:customStyle="1" w:styleId="Appendix3">
    <w:name w:val="Appendix 3"/>
    <w:basedOn w:val="Appendix2"/>
    <w:next w:val="Normal"/>
    <w:qFormat/>
    <w:rsid w:val="00AF64D5"/>
    <w:pPr>
      <w:numPr>
        <w:ilvl w:val="2"/>
      </w:numPr>
      <w:tabs>
        <w:tab w:val="num" w:pos="2160"/>
      </w:tabs>
      <w:ind w:left="2160" w:hanging="360"/>
      <w:outlineLvl w:val="2"/>
    </w:pPr>
  </w:style>
  <w:style w:type="character" w:styleId="FollowedHyperlink">
    <w:name w:val="FollowedHyperlink"/>
    <w:basedOn w:val="DefaultParagraphFont"/>
    <w:uiPriority w:val="99"/>
    <w:semiHidden/>
    <w:unhideWhenUsed/>
    <w:rsid w:val="009E5D03"/>
    <w:rPr>
      <w:color w:val="00549F" w:themeColor="followedHyperlink"/>
      <w:u w:val="single"/>
    </w:rPr>
  </w:style>
  <w:style w:type="paragraph" w:styleId="BodyText">
    <w:name w:val="Body Text"/>
    <w:basedOn w:val="Normal"/>
    <w:link w:val="BodyTextChar"/>
    <w:rsid w:val="009831B4"/>
    <w:pPr>
      <w:spacing w:after="120" w:line="240" w:lineRule="auto"/>
    </w:pPr>
    <w:rPr>
      <w:rFonts w:ascii="Arial" w:eastAsia="Times New Roman" w:hAnsi="Arial" w:cs="Times New Roman"/>
      <w:sz w:val="20"/>
      <w:szCs w:val="20"/>
      <w:lang w:val="de-DE" w:eastAsia="de-DE"/>
    </w:rPr>
  </w:style>
  <w:style w:type="character" w:customStyle="1" w:styleId="BodyTextChar">
    <w:name w:val="Body Text Char"/>
    <w:basedOn w:val="DefaultParagraphFont"/>
    <w:link w:val="BodyText"/>
    <w:rsid w:val="009831B4"/>
    <w:rPr>
      <w:rFonts w:ascii="Arial" w:eastAsia="Times New Roman" w:hAnsi="Arial" w:cs="Times New Roman"/>
      <w:sz w:val="20"/>
      <w:szCs w:val="20"/>
      <w:lang w:val="de-DE" w:eastAsia="de-DE"/>
    </w:rPr>
  </w:style>
  <w:style w:type="table" w:customStyle="1" w:styleId="Servicesbold">
    <w:name w:val="Services bold"/>
    <w:basedOn w:val="TableNormal"/>
    <w:uiPriority w:val="99"/>
    <w:qFormat/>
    <w:rsid w:val="00AF64D5"/>
    <w:pPr>
      <w:spacing w:after="0" w:line="240" w:lineRule="auto"/>
    </w:pPr>
    <w:rPr>
      <w:rFonts w:ascii="Times New Roman" w:eastAsia="Times New Roman" w:hAnsi="Times New Roman" w:cs="Times New Roman"/>
      <w:sz w:val="20"/>
      <w:szCs w:val="20"/>
    </w:rPr>
    <w:tblPr>
      <w:tblStyleRowBandSize w:val="1"/>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blStylePr w:type="firstRow">
      <w:rPr>
        <w:b/>
      </w:rPr>
    </w:tblStylePr>
    <w:tblStylePr w:type="lastRow">
      <w:rPr>
        <w:b/>
      </w:rPr>
    </w:tblStylePr>
    <w:tblStylePr w:type="firstCol">
      <w:rPr>
        <w:b/>
      </w:rPr>
    </w:tblStylePr>
    <w:tblStylePr w:type="lastCol">
      <w:rPr>
        <w:b/>
      </w:rPr>
    </w:tblStylePr>
  </w:style>
  <w:style w:type="paragraph" w:customStyle="1" w:styleId="Heading2noTOC">
    <w:name w:val="Heading 2 (no TOC)"/>
    <w:basedOn w:val="Heading2"/>
    <w:next w:val="Normal"/>
    <w:link w:val="Heading2noTOCChar"/>
    <w:qFormat/>
    <w:rsid w:val="00AF64D5"/>
    <w:pPr>
      <w:ind w:left="578" w:hanging="578"/>
      <w:outlineLvl w:val="9"/>
    </w:pPr>
  </w:style>
  <w:style w:type="character" w:customStyle="1" w:styleId="Heading2noTOCChar">
    <w:name w:val="Heading 2 (no TOC) Char"/>
    <w:basedOn w:val="Heading2Char"/>
    <w:link w:val="Heading2noTOC"/>
    <w:rsid w:val="00AF64D5"/>
    <w:rPr>
      <w:rFonts w:eastAsiaTheme="majorEastAsia" w:cstheme="majorBidi"/>
      <w:b/>
      <w:color w:val="000000" w:themeColor="text1"/>
      <w:sz w:val="40"/>
      <w:szCs w:val="26"/>
    </w:rPr>
  </w:style>
  <w:style w:type="character" w:customStyle="1" w:styleId="Heading9Char">
    <w:name w:val="Heading 9 Char"/>
    <w:basedOn w:val="DefaultParagraphFont"/>
    <w:link w:val="Heading9"/>
    <w:uiPriority w:val="99"/>
    <w:rsid w:val="00914CB9"/>
    <w:rPr>
      <w:rFonts w:asciiTheme="majorHAnsi" w:eastAsiaTheme="majorEastAsia" w:hAnsiTheme="majorHAnsi" w:cstheme="majorBidi"/>
      <w:i/>
      <w:iCs/>
      <w:color w:val="272727" w:themeColor="text1" w:themeTint="D8"/>
      <w:sz w:val="21"/>
      <w:szCs w:val="21"/>
    </w:rPr>
  </w:style>
  <w:style w:type="paragraph" w:customStyle="1" w:styleId="Tofollowup">
    <w:name w:val="To follow up"/>
    <w:basedOn w:val="Normal"/>
    <w:link w:val="TofollowupChar"/>
    <w:qFormat/>
    <w:rsid w:val="00381EFA"/>
    <w:pPr>
      <w:spacing w:before="160" w:line="276" w:lineRule="auto"/>
    </w:pPr>
    <w:rPr>
      <w:rFonts w:eastAsia="Calibri" w:cs="Times New Roman"/>
      <w:i/>
      <w:color w:val="FF0000"/>
    </w:rPr>
  </w:style>
  <w:style w:type="character" w:customStyle="1" w:styleId="TofollowupChar">
    <w:name w:val="To follow up Char"/>
    <w:basedOn w:val="DefaultParagraphFont"/>
    <w:link w:val="Tofollowup"/>
    <w:rsid w:val="00381EFA"/>
    <w:rPr>
      <w:rFonts w:eastAsia="Calibri" w:cs="Times New Roman"/>
      <w:i/>
      <w:color w:val="FF0000"/>
    </w:rPr>
  </w:style>
  <w:style w:type="paragraph" w:customStyle="1" w:styleId="aBody">
    <w:name w:val="a Body"/>
    <w:basedOn w:val="Normal"/>
    <w:link w:val="aBodyChar"/>
    <w:qFormat/>
    <w:rsid w:val="00264635"/>
    <w:pPr>
      <w:autoSpaceDE w:val="0"/>
      <w:autoSpaceDN w:val="0"/>
      <w:adjustRightInd w:val="0"/>
      <w:spacing w:before="140" w:after="140" w:line="260" w:lineRule="atLeast"/>
      <w:ind w:left="1080"/>
    </w:pPr>
    <w:rPr>
      <w:rFonts w:ascii="Segoe UI" w:eastAsia="Times New Roman" w:hAnsi="Segoe UI" w:cs="Segoe UI"/>
      <w:color w:val="000000"/>
      <w:sz w:val="18"/>
      <w:szCs w:val="18"/>
    </w:rPr>
  </w:style>
  <w:style w:type="character" w:customStyle="1" w:styleId="aBodyChar">
    <w:name w:val="a Body Char"/>
    <w:link w:val="aBody"/>
    <w:rsid w:val="00264635"/>
    <w:rPr>
      <w:rFonts w:ascii="Segoe UI" w:eastAsia="Times New Roman" w:hAnsi="Segoe UI" w:cs="Segoe UI"/>
      <w:color w:val="000000"/>
      <w:sz w:val="18"/>
      <w:szCs w:val="18"/>
    </w:rPr>
  </w:style>
  <w:style w:type="paragraph" w:customStyle="1" w:styleId="tbTableBulleted">
    <w:name w:val="tb TableBulleted"/>
    <w:basedOn w:val="Normal"/>
    <w:link w:val="tbTableBulletedChar"/>
    <w:qFormat/>
    <w:rsid w:val="00BA3D48"/>
    <w:pPr>
      <w:numPr>
        <w:numId w:val="25"/>
      </w:numPr>
      <w:spacing w:before="80" w:after="80" w:line="240" w:lineRule="auto"/>
    </w:pPr>
    <w:rPr>
      <w:rFonts w:ascii="Segoe UI" w:eastAsia="Times New Roman" w:hAnsi="Segoe UI" w:cs="Times New Roman"/>
      <w:color w:val="000000" w:themeColor="text1"/>
      <w:sz w:val="18"/>
    </w:rPr>
  </w:style>
  <w:style w:type="character" w:customStyle="1" w:styleId="tbTableBulletedChar">
    <w:name w:val="tb TableBulleted Char"/>
    <w:basedOn w:val="DefaultParagraphFont"/>
    <w:link w:val="tbTableBulleted"/>
    <w:rsid w:val="00BA3D48"/>
    <w:rPr>
      <w:rFonts w:ascii="Segoe UI" w:eastAsia="Times New Roman" w:hAnsi="Segoe UI" w:cs="Times New Roman"/>
      <w:color w:val="000000" w:themeColor="text1"/>
      <w:sz w:val="18"/>
    </w:rPr>
  </w:style>
  <w:style w:type="paragraph" w:customStyle="1" w:styleId="SLAMReport-Level2Header">
    <w:name w:val="SLAM Report - Level 2 Header"/>
    <w:basedOn w:val="Normal"/>
    <w:qFormat/>
    <w:rsid w:val="00FA557D"/>
    <w:pPr>
      <w:spacing w:after="0" w:line="360" w:lineRule="auto"/>
    </w:pPr>
    <w:rPr>
      <w:rFonts w:ascii="Arial" w:eastAsia="Times New Roman" w:hAnsi="Arial" w:cs="Arial"/>
      <w:b/>
      <w:sz w:val="20"/>
      <w:szCs w:val="20"/>
      <w:lang w:val="en-GB"/>
    </w:rPr>
  </w:style>
  <w:style w:type="character" w:styleId="UnresolvedMention">
    <w:name w:val="Unresolved Mention"/>
    <w:basedOn w:val="DefaultParagraphFont"/>
    <w:uiPriority w:val="99"/>
    <w:semiHidden/>
    <w:unhideWhenUsed/>
    <w:rsid w:val="00E12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6717">
      <w:bodyDiv w:val="1"/>
      <w:marLeft w:val="0"/>
      <w:marRight w:val="0"/>
      <w:marTop w:val="0"/>
      <w:marBottom w:val="0"/>
      <w:divBdr>
        <w:top w:val="none" w:sz="0" w:space="0" w:color="auto"/>
        <w:left w:val="none" w:sz="0" w:space="0" w:color="auto"/>
        <w:bottom w:val="none" w:sz="0" w:space="0" w:color="auto"/>
        <w:right w:val="none" w:sz="0" w:space="0" w:color="auto"/>
      </w:divBdr>
    </w:div>
    <w:div w:id="186720139">
      <w:bodyDiv w:val="1"/>
      <w:marLeft w:val="0"/>
      <w:marRight w:val="0"/>
      <w:marTop w:val="0"/>
      <w:marBottom w:val="0"/>
      <w:divBdr>
        <w:top w:val="none" w:sz="0" w:space="0" w:color="auto"/>
        <w:left w:val="none" w:sz="0" w:space="0" w:color="auto"/>
        <w:bottom w:val="none" w:sz="0" w:space="0" w:color="auto"/>
        <w:right w:val="none" w:sz="0" w:space="0" w:color="auto"/>
      </w:divBdr>
    </w:div>
    <w:div w:id="189612358">
      <w:bodyDiv w:val="1"/>
      <w:marLeft w:val="0"/>
      <w:marRight w:val="0"/>
      <w:marTop w:val="0"/>
      <w:marBottom w:val="0"/>
      <w:divBdr>
        <w:top w:val="none" w:sz="0" w:space="0" w:color="auto"/>
        <w:left w:val="none" w:sz="0" w:space="0" w:color="auto"/>
        <w:bottom w:val="none" w:sz="0" w:space="0" w:color="auto"/>
        <w:right w:val="none" w:sz="0" w:space="0" w:color="auto"/>
      </w:divBdr>
    </w:div>
    <w:div w:id="205990479">
      <w:bodyDiv w:val="1"/>
      <w:marLeft w:val="0"/>
      <w:marRight w:val="0"/>
      <w:marTop w:val="0"/>
      <w:marBottom w:val="0"/>
      <w:divBdr>
        <w:top w:val="none" w:sz="0" w:space="0" w:color="auto"/>
        <w:left w:val="none" w:sz="0" w:space="0" w:color="auto"/>
        <w:bottom w:val="none" w:sz="0" w:space="0" w:color="auto"/>
        <w:right w:val="none" w:sz="0" w:space="0" w:color="auto"/>
      </w:divBdr>
    </w:div>
    <w:div w:id="214317145">
      <w:bodyDiv w:val="1"/>
      <w:marLeft w:val="0"/>
      <w:marRight w:val="0"/>
      <w:marTop w:val="0"/>
      <w:marBottom w:val="0"/>
      <w:divBdr>
        <w:top w:val="none" w:sz="0" w:space="0" w:color="auto"/>
        <w:left w:val="none" w:sz="0" w:space="0" w:color="auto"/>
        <w:bottom w:val="none" w:sz="0" w:space="0" w:color="auto"/>
        <w:right w:val="none" w:sz="0" w:space="0" w:color="auto"/>
      </w:divBdr>
    </w:div>
    <w:div w:id="255141250">
      <w:bodyDiv w:val="1"/>
      <w:marLeft w:val="0"/>
      <w:marRight w:val="0"/>
      <w:marTop w:val="0"/>
      <w:marBottom w:val="0"/>
      <w:divBdr>
        <w:top w:val="none" w:sz="0" w:space="0" w:color="auto"/>
        <w:left w:val="none" w:sz="0" w:space="0" w:color="auto"/>
        <w:bottom w:val="none" w:sz="0" w:space="0" w:color="auto"/>
        <w:right w:val="none" w:sz="0" w:space="0" w:color="auto"/>
      </w:divBdr>
      <w:divsChild>
        <w:div w:id="1400903288">
          <w:marLeft w:val="0"/>
          <w:marRight w:val="0"/>
          <w:marTop w:val="0"/>
          <w:marBottom w:val="0"/>
          <w:divBdr>
            <w:top w:val="none" w:sz="0" w:space="0" w:color="auto"/>
            <w:left w:val="none" w:sz="0" w:space="0" w:color="auto"/>
            <w:bottom w:val="none" w:sz="0" w:space="0" w:color="auto"/>
            <w:right w:val="none" w:sz="0" w:space="0" w:color="auto"/>
          </w:divBdr>
          <w:divsChild>
            <w:div w:id="1814129050">
              <w:marLeft w:val="0"/>
              <w:marRight w:val="0"/>
              <w:marTop w:val="0"/>
              <w:marBottom w:val="0"/>
              <w:divBdr>
                <w:top w:val="none" w:sz="0" w:space="0" w:color="auto"/>
                <w:left w:val="none" w:sz="0" w:space="0" w:color="auto"/>
                <w:bottom w:val="none" w:sz="0" w:space="0" w:color="auto"/>
                <w:right w:val="none" w:sz="0" w:space="0" w:color="auto"/>
              </w:divBdr>
              <w:divsChild>
                <w:div w:id="661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473">
      <w:bodyDiv w:val="1"/>
      <w:marLeft w:val="0"/>
      <w:marRight w:val="0"/>
      <w:marTop w:val="0"/>
      <w:marBottom w:val="0"/>
      <w:divBdr>
        <w:top w:val="none" w:sz="0" w:space="0" w:color="auto"/>
        <w:left w:val="none" w:sz="0" w:space="0" w:color="auto"/>
        <w:bottom w:val="none" w:sz="0" w:space="0" w:color="auto"/>
        <w:right w:val="none" w:sz="0" w:space="0" w:color="auto"/>
      </w:divBdr>
    </w:div>
    <w:div w:id="419446571">
      <w:bodyDiv w:val="1"/>
      <w:marLeft w:val="0"/>
      <w:marRight w:val="0"/>
      <w:marTop w:val="0"/>
      <w:marBottom w:val="0"/>
      <w:divBdr>
        <w:top w:val="none" w:sz="0" w:space="0" w:color="auto"/>
        <w:left w:val="none" w:sz="0" w:space="0" w:color="auto"/>
        <w:bottom w:val="none" w:sz="0" w:space="0" w:color="auto"/>
        <w:right w:val="none" w:sz="0" w:space="0" w:color="auto"/>
      </w:divBdr>
    </w:div>
    <w:div w:id="536351413">
      <w:bodyDiv w:val="1"/>
      <w:marLeft w:val="0"/>
      <w:marRight w:val="0"/>
      <w:marTop w:val="0"/>
      <w:marBottom w:val="0"/>
      <w:divBdr>
        <w:top w:val="none" w:sz="0" w:space="0" w:color="auto"/>
        <w:left w:val="none" w:sz="0" w:space="0" w:color="auto"/>
        <w:bottom w:val="none" w:sz="0" w:space="0" w:color="auto"/>
        <w:right w:val="none" w:sz="0" w:space="0" w:color="auto"/>
      </w:divBdr>
      <w:divsChild>
        <w:div w:id="796802473">
          <w:marLeft w:val="0"/>
          <w:marRight w:val="0"/>
          <w:marTop w:val="0"/>
          <w:marBottom w:val="0"/>
          <w:divBdr>
            <w:top w:val="none" w:sz="0" w:space="0" w:color="auto"/>
            <w:left w:val="none" w:sz="0" w:space="0" w:color="auto"/>
            <w:bottom w:val="none" w:sz="0" w:space="0" w:color="auto"/>
            <w:right w:val="none" w:sz="0" w:space="0" w:color="auto"/>
          </w:divBdr>
          <w:divsChild>
            <w:div w:id="833762839">
              <w:marLeft w:val="0"/>
              <w:marRight w:val="0"/>
              <w:marTop w:val="0"/>
              <w:marBottom w:val="0"/>
              <w:divBdr>
                <w:top w:val="none" w:sz="0" w:space="0" w:color="auto"/>
                <w:left w:val="none" w:sz="0" w:space="0" w:color="auto"/>
                <w:bottom w:val="none" w:sz="0" w:space="0" w:color="auto"/>
                <w:right w:val="none" w:sz="0" w:space="0" w:color="auto"/>
              </w:divBdr>
              <w:divsChild>
                <w:div w:id="1349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106">
      <w:bodyDiv w:val="1"/>
      <w:marLeft w:val="0"/>
      <w:marRight w:val="0"/>
      <w:marTop w:val="0"/>
      <w:marBottom w:val="0"/>
      <w:divBdr>
        <w:top w:val="none" w:sz="0" w:space="0" w:color="auto"/>
        <w:left w:val="none" w:sz="0" w:space="0" w:color="auto"/>
        <w:bottom w:val="none" w:sz="0" w:space="0" w:color="auto"/>
        <w:right w:val="none" w:sz="0" w:space="0" w:color="auto"/>
      </w:divBdr>
    </w:div>
    <w:div w:id="773786652">
      <w:bodyDiv w:val="1"/>
      <w:marLeft w:val="0"/>
      <w:marRight w:val="0"/>
      <w:marTop w:val="0"/>
      <w:marBottom w:val="0"/>
      <w:divBdr>
        <w:top w:val="none" w:sz="0" w:space="0" w:color="auto"/>
        <w:left w:val="none" w:sz="0" w:space="0" w:color="auto"/>
        <w:bottom w:val="none" w:sz="0" w:space="0" w:color="auto"/>
        <w:right w:val="none" w:sz="0" w:space="0" w:color="auto"/>
      </w:divBdr>
      <w:divsChild>
        <w:div w:id="417411597">
          <w:marLeft w:val="0"/>
          <w:marRight w:val="0"/>
          <w:marTop w:val="0"/>
          <w:marBottom w:val="0"/>
          <w:divBdr>
            <w:top w:val="none" w:sz="0" w:space="0" w:color="auto"/>
            <w:left w:val="none" w:sz="0" w:space="0" w:color="auto"/>
            <w:bottom w:val="none" w:sz="0" w:space="0" w:color="auto"/>
            <w:right w:val="none" w:sz="0" w:space="0" w:color="auto"/>
          </w:divBdr>
          <w:divsChild>
            <w:div w:id="2082437870">
              <w:marLeft w:val="0"/>
              <w:marRight w:val="0"/>
              <w:marTop w:val="0"/>
              <w:marBottom w:val="0"/>
              <w:divBdr>
                <w:top w:val="none" w:sz="0" w:space="0" w:color="auto"/>
                <w:left w:val="none" w:sz="0" w:space="0" w:color="auto"/>
                <w:bottom w:val="none" w:sz="0" w:space="0" w:color="auto"/>
                <w:right w:val="none" w:sz="0" w:space="0" w:color="auto"/>
              </w:divBdr>
              <w:divsChild>
                <w:div w:id="791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42">
      <w:bodyDiv w:val="1"/>
      <w:marLeft w:val="0"/>
      <w:marRight w:val="0"/>
      <w:marTop w:val="0"/>
      <w:marBottom w:val="0"/>
      <w:divBdr>
        <w:top w:val="none" w:sz="0" w:space="0" w:color="auto"/>
        <w:left w:val="none" w:sz="0" w:space="0" w:color="auto"/>
        <w:bottom w:val="none" w:sz="0" w:space="0" w:color="auto"/>
        <w:right w:val="none" w:sz="0" w:space="0" w:color="auto"/>
      </w:divBdr>
    </w:div>
    <w:div w:id="892304569">
      <w:bodyDiv w:val="1"/>
      <w:marLeft w:val="0"/>
      <w:marRight w:val="0"/>
      <w:marTop w:val="0"/>
      <w:marBottom w:val="0"/>
      <w:divBdr>
        <w:top w:val="none" w:sz="0" w:space="0" w:color="auto"/>
        <w:left w:val="none" w:sz="0" w:space="0" w:color="auto"/>
        <w:bottom w:val="none" w:sz="0" w:space="0" w:color="auto"/>
        <w:right w:val="none" w:sz="0" w:space="0" w:color="auto"/>
      </w:divBdr>
      <w:divsChild>
        <w:div w:id="2109230497">
          <w:marLeft w:val="0"/>
          <w:marRight w:val="0"/>
          <w:marTop w:val="0"/>
          <w:marBottom w:val="0"/>
          <w:divBdr>
            <w:top w:val="none" w:sz="0" w:space="0" w:color="auto"/>
            <w:left w:val="none" w:sz="0" w:space="0" w:color="auto"/>
            <w:bottom w:val="none" w:sz="0" w:space="0" w:color="auto"/>
            <w:right w:val="none" w:sz="0" w:space="0" w:color="auto"/>
          </w:divBdr>
          <w:divsChild>
            <w:div w:id="1808165362">
              <w:marLeft w:val="0"/>
              <w:marRight w:val="0"/>
              <w:marTop w:val="0"/>
              <w:marBottom w:val="0"/>
              <w:divBdr>
                <w:top w:val="none" w:sz="0" w:space="0" w:color="auto"/>
                <w:left w:val="none" w:sz="0" w:space="0" w:color="auto"/>
                <w:bottom w:val="none" w:sz="0" w:space="0" w:color="auto"/>
                <w:right w:val="none" w:sz="0" w:space="0" w:color="auto"/>
              </w:divBdr>
              <w:divsChild>
                <w:div w:id="30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9319">
      <w:bodyDiv w:val="1"/>
      <w:marLeft w:val="0"/>
      <w:marRight w:val="0"/>
      <w:marTop w:val="0"/>
      <w:marBottom w:val="0"/>
      <w:divBdr>
        <w:top w:val="none" w:sz="0" w:space="0" w:color="auto"/>
        <w:left w:val="none" w:sz="0" w:space="0" w:color="auto"/>
        <w:bottom w:val="none" w:sz="0" w:space="0" w:color="auto"/>
        <w:right w:val="none" w:sz="0" w:space="0" w:color="auto"/>
      </w:divBdr>
    </w:div>
    <w:div w:id="1142232865">
      <w:bodyDiv w:val="1"/>
      <w:marLeft w:val="0"/>
      <w:marRight w:val="0"/>
      <w:marTop w:val="0"/>
      <w:marBottom w:val="0"/>
      <w:divBdr>
        <w:top w:val="none" w:sz="0" w:space="0" w:color="auto"/>
        <w:left w:val="none" w:sz="0" w:space="0" w:color="auto"/>
        <w:bottom w:val="none" w:sz="0" w:space="0" w:color="auto"/>
        <w:right w:val="none" w:sz="0" w:space="0" w:color="auto"/>
      </w:divBdr>
    </w:div>
    <w:div w:id="1224214749">
      <w:bodyDiv w:val="1"/>
      <w:marLeft w:val="0"/>
      <w:marRight w:val="0"/>
      <w:marTop w:val="0"/>
      <w:marBottom w:val="0"/>
      <w:divBdr>
        <w:top w:val="none" w:sz="0" w:space="0" w:color="auto"/>
        <w:left w:val="none" w:sz="0" w:space="0" w:color="auto"/>
        <w:bottom w:val="none" w:sz="0" w:space="0" w:color="auto"/>
        <w:right w:val="none" w:sz="0" w:space="0" w:color="auto"/>
      </w:divBdr>
      <w:divsChild>
        <w:div w:id="1618294242">
          <w:marLeft w:val="0"/>
          <w:marRight w:val="0"/>
          <w:marTop w:val="0"/>
          <w:marBottom w:val="0"/>
          <w:divBdr>
            <w:top w:val="none" w:sz="0" w:space="0" w:color="auto"/>
            <w:left w:val="none" w:sz="0" w:space="0" w:color="auto"/>
            <w:bottom w:val="none" w:sz="0" w:space="0" w:color="auto"/>
            <w:right w:val="none" w:sz="0" w:space="0" w:color="auto"/>
          </w:divBdr>
          <w:divsChild>
            <w:div w:id="206451972">
              <w:marLeft w:val="0"/>
              <w:marRight w:val="0"/>
              <w:marTop w:val="0"/>
              <w:marBottom w:val="0"/>
              <w:divBdr>
                <w:top w:val="none" w:sz="0" w:space="0" w:color="auto"/>
                <w:left w:val="none" w:sz="0" w:space="0" w:color="auto"/>
                <w:bottom w:val="none" w:sz="0" w:space="0" w:color="auto"/>
                <w:right w:val="none" w:sz="0" w:space="0" w:color="auto"/>
              </w:divBdr>
              <w:divsChild>
                <w:div w:id="1900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4695">
      <w:bodyDiv w:val="1"/>
      <w:marLeft w:val="0"/>
      <w:marRight w:val="0"/>
      <w:marTop w:val="0"/>
      <w:marBottom w:val="0"/>
      <w:divBdr>
        <w:top w:val="none" w:sz="0" w:space="0" w:color="auto"/>
        <w:left w:val="none" w:sz="0" w:space="0" w:color="auto"/>
        <w:bottom w:val="none" w:sz="0" w:space="0" w:color="auto"/>
        <w:right w:val="none" w:sz="0" w:space="0" w:color="auto"/>
      </w:divBdr>
    </w:div>
    <w:div w:id="1392073730">
      <w:bodyDiv w:val="1"/>
      <w:marLeft w:val="0"/>
      <w:marRight w:val="0"/>
      <w:marTop w:val="0"/>
      <w:marBottom w:val="0"/>
      <w:divBdr>
        <w:top w:val="none" w:sz="0" w:space="0" w:color="auto"/>
        <w:left w:val="none" w:sz="0" w:space="0" w:color="auto"/>
        <w:bottom w:val="none" w:sz="0" w:space="0" w:color="auto"/>
        <w:right w:val="none" w:sz="0" w:space="0" w:color="auto"/>
      </w:divBdr>
    </w:div>
    <w:div w:id="1422947728">
      <w:bodyDiv w:val="1"/>
      <w:marLeft w:val="0"/>
      <w:marRight w:val="0"/>
      <w:marTop w:val="0"/>
      <w:marBottom w:val="0"/>
      <w:divBdr>
        <w:top w:val="none" w:sz="0" w:space="0" w:color="auto"/>
        <w:left w:val="none" w:sz="0" w:space="0" w:color="auto"/>
        <w:bottom w:val="none" w:sz="0" w:space="0" w:color="auto"/>
        <w:right w:val="none" w:sz="0" w:space="0" w:color="auto"/>
      </w:divBdr>
      <w:divsChild>
        <w:div w:id="1972125612">
          <w:marLeft w:val="0"/>
          <w:marRight w:val="0"/>
          <w:marTop w:val="0"/>
          <w:marBottom w:val="0"/>
          <w:divBdr>
            <w:top w:val="none" w:sz="0" w:space="0" w:color="auto"/>
            <w:left w:val="none" w:sz="0" w:space="0" w:color="auto"/>
            <w:bottom w:val="none" w:sz="0" w:space="0" w:color="auto"/>
            <w:right w:val="none" w:sz="0" w:space="0" w:color="auto"/>
          </w:divBdr>
          <w:divsChild>
            <w:div w:id="1068649297">
              <w:marLeft w:val="0"/>
              <w:marRight w:val="0"/>
              <w:marTop w:val="0"/>
              <w:marBottom w:val="0"/>
              <w:divBdr>
                <w:top w:val="none" w:sz="0" w:space="0" w:color="auto"/>
                <w:left w:val="none" w:sz="0" w:space="0" w:color="auto"/>
                <w:bottom w:val="none" w:sz="0" w:space="0" w:color="auto"/>
                <w:right w:val="none" w:sz="0" w:space="0" w:color="auto"/>
              </w:divBdr>
              <w:divsChild>
                <w:div w:id="938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4703">
      <w:bodyDiv w:val="1"/>
      <w:marLeft w:val="0"/>
      <w:marRight w:val="0"/>
      <w:marTop w:val="0"/>
      <w:marBottom w:val="0"/>
      <w:divBdr>
        <w:top w:val="none" w:sz="0" w:space="0" w:color="auto"/>
        <w:left w:val="none" w:sz="0" w:space="0" w:color="auto"/>
        <w:bottom w:val="none" w:sz="0" w:space="0" w:color="auto"/>
        <w:right w:val="none" w:sz="0" w:space="0" w:color="auto"/>
      </w:divBdr>
    </w:div>
    <w:div w:id="1800413249">
      <w:bodyDiv w:val="1"/>
      <w:marLeft w:val="0"/>
      <w:marRight w:val="0"/>
      <w:marTop w:val="0"/>
      <w:marBottom w:val="0"/>
      <w:divBdr>
        <w:top w:val="none" w:sz="0" w:space="0" w:color="auto"/>
        <w:left w:val="none" w:sz="0" w:space="0" w:color="auto"/>
        <w:bottom w:val="none" w:sz="0" w:space="0" w:color="auto"/>
        <w:right w:val="none" w:sz="0" w:space="0" w:color="auto"/>
      </w:divBdr>
    </w:div>
    <w:div w:id="2008902211">
      <w:bodyDiv w:val="1"/>
      <w:marLeft w:val="0"/>
      <w:marRight w:val="0"/>
      <w:marTop w:val="0"/>
      <w:marBottom w:val="0"/>
      <w:divBdr>
        <w:top w:val="none" w:sz="0" w:space="0" w:color="auto"/>
        <w:left w:val="none" w:sz="0" w:space="0" w:color="auto"/>
        <w:bottom w:val="none" w:sz="0" w:space="0" w:color="auto"/>
        <w:right w:val="none" w:sz="0" w:space="0" w:color="auto"/>
      </w:divBdr>
    </w:div>
    <w:div w:id="2036272722">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6">
          <w:marLeft w:val="0"/>
          <w:marRight w:val="0"/>
          <w:marTop w:val="0"/>
          <w:marBottom w:val="0"/>
          <w:divBdr>
            <w:top w:val="none" w:sz="0" w:space="0" w:color="auto"/>
            <w:left w:val="none" w:sz="0" w:space="0" w:color="auto"/>
            <w:bottom w:val="none" w:sz="0" w:space="0" w:color="auto"/>
            <w:right w:val="none" w:sz="0" w:space="0" w:color="auto"/>
          </w:divBdr>
          <w:divsChild>
            <w:div w:id="1407218352">
              <w:marLeft w:val="0"/>
              <w:marRight w:val="0"/>
              <w:marTop w:val="0"/>
              <w:marBottom w:val="0"/>
              <w:divBdr>
                <w:top w:val="none" w:sz="0" w:space="0" w:color="auto"/>
                <w:left w:val="none" w:sz="0" w:space="0" w:color="auto"/>
                <w:bottom w:val="none" w:sz="0" w:space="0" w:color="auto"/>
                <w:right w:val="none" w:sz="0" w:space="0" w:color="auto"/>
              </w:divBdr>
              <w:divsChild>
                <w:div w:id="995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816">
      <w:bodyDiv w:val="1"/>
      <w:marLeft w:val="0"/>
      <w:marRight w:val="0"/>
      <w:marTop w:val="0"/>
      <w:marBottom w:val="0"/>
      <w:divBdr>
        <w:top w:val="none" w:sz="0" w:space="0" w:color="auto"/>
        <w:left w:val="none" w:sz="0" w:space="0" w:color="auto"/>
        <w:bottom w:val="none" w:sz="0" w:space="0" w:color="auto"/>
        <w:right w:val="none" w:sz="0" w:space="0" w:color="auto"/>
      </w:divBdr>
    </w:div>
    <w:div w:id="2090298725">
      <w:bodyDiv w:val="1"/>
      <w:marLeft w:val="0"/>
      <w:marRight w:val="0"/>
      <w:marTop w:val="0"/>
      <w:marBottom w:val="0"/>
      <w:divBdr>
        <w:top w:val="none" w:sz="0" w:space="0" w:color="auto"/>
        <w:left w:val="none" w:sz="0" w:space="0" w:color="auto"/>
        <w:bottom w:val="none" w:sz="0" w:space="0" w:color="auto"/>
        <w:right w:val="none" w:sz="0" w:space="0" w:color="auto"/>
      </w:divBdr>
      <w:divsChild>
        <w:div w:id="1247376595">
          <w:marLeft w:val="0"/>
          <w:marRight w:val="0"/>
          <w:marTop w:val="0"/>
          <w:marBottom w:val="0"/>
          <w:divBdr>
            <w:top w:val="none" w:sz="0" w:space="0" w:color="auto"/>
            <w:left w:val="none" w:sz="0" w:space="0" w:color="auto"/>
            <w:bottom w:val="none" w:sz="0" w:space="0" w:color="auto"/>
            <w:right w:val="none" w:sz="0" w:space="0" w:color="auto"/>
          </w:divBdr>
          <w:divsChild>
            <w:div w:id="228880087">
              <w:marLeft w:val="0"/>
              <w:marRight w:val="0"/>
              <w:marTop w:val="0"/>
              <w:marBottom w:val="0"/>
              <w:divBdr>
                <w:top w:val="none" w:sz="0" w:space="0" w:color="auto"/>
                <w:left w:val="none" w:sz="0" w:space="0" w:color="auto"/>
                <w:bottom w:val="none" w:sz="0" w:space="0" w:color="auto"/>
                <w:right w:val="none" w:sz="0" w:space="0" w:color="auto"/>
              </w:divBdr>
              <w:divsChild>
                <w:div w:id="637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www.flexera.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1.docx"/><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g"/><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hyperlink" Target="http://www.flexer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Box\Box%20Sync\Phil%20Puddick\Private%20Data\Word\Templates\FX_WordTemplate_BlackCover.dotx" TargetMode="External"/></Relationships>
</file>

<file path=word/theme/theme1.xml><?xml version="1.0" encoding="utf-8"?>
<a:theme xmlns:a="http://schemas.openxmlformats.org/drawingml/2006/main" name="Office Theme">
  <a:themeElements>
    <a:clrScheme name="Flexera">
      <a:dk1>
        <a:srgbClr val="000000"/>
      </a:dk1>
      <a:lt1>
        <a:srgbClr val="FFFFFF"/>
      </a:lt1>
      <a:dk2>
        <a:srgbClr val="00ADDC"/>
      </a:dk2>
      <a:lt2>
        <a:srgbClr val="D5D2CA"/>
      </a:lt2>
      <a:accent1>
        <a:srgbClr val="ECC200"/>
      </a:accent1>
      <a:accent2>
        <a:srgbClr val="00549F"/>
      </a:accent2>
      <a:accent3>
        <a:srgbClr val="69BE28"/>
      </a:accent3>
      <a:accent4>
        <a:srgbClr val="E17000"/>
      </a:accent4>
      <a:accent5>
        <a:srgbClr val="333333"/>
      </a:accent5>
      <a:accent6>
        <a:srgbClr val="999999"/>
      </a:accent6>
      <a:hlink>
        <a:srgbClr val="E17000"/>
      </a:hlink>
      <a:folHlink>
        <a:srgbClr val="00549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1D4CDEB4F05468E73F628AF9FF81C" ma:contentTypeVersion="8" ma:contentTypeDescription="Create a new document." ma:contentTypeScope="" ma:versionID="6735379a63040a20e6497e98fe99f7ea">
  <xsd:schema xmlns:xsd="http://www.w3.org/2001/XMLSchema" xmlns:xs="http://www.w3.org/2001/XMLSchema" xmlns:p="http://schemas.microsoft.com/office/2006/metadata/properties" xmlns:ns1="http://schemas.microsoft.com/sharepoint/v3" xmlns:ns2="4bf084dc-248e-4de9-bd8d-dd906a1a0561" xmlns:ns3="ac67e790-fe03-4e33-ba41-2dd7c5c3465c" targetNamespace="http://schemas.microsoft.com/office/2006/metadata/properties" ma:root="true" ma:fieldsID="c7207339e1502874efe5ef79b5c7f9dd" ns1:_="" ns2:_="" ns3:_="">
    <xsd:import namespace="http://schemas.microsoft.com/sharepoint/v3"/>
    <xsd:import namespace="4bf084dc-248e-4de9-bd8d-dd906a1a0561"/>
    <xsd:import namespace="ac67e790-fe03-4e33-ba41-2dd7c5c3465c"/>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084dc-248e-4de9-bd8d-dd906a1a0561" elementFormDefault="qualified">
    <xsd:import namespace="http://schemas.microsoft.com/office/2006/documentManagement/types"/>
    <xsd:import namespace="http://schemas.microsoft.com/office/infopath/2007/PartnerControls"/>
    <xsd:element name="Category" ma:index="10" ma:displayName="Category" ma:default="Others" ma:format="RadioButtons" ma:internalName="Category">
      <xsd:simpleType>
        <xsd:restriction base="dms:Choice">
          <xsd:enumeration value="Graphic Files"/>
          <xsd:enumeration value="Other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e790-fe03-4e33-ba41-2dd7c5c3465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4bf084dc-248e-4de9-bd8d-dd906a1a0561">Others</Category>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9215BA-E75F-422A-A8F7-5BEF1F614722}">
  <ds:schemaRefs>
    <ds:schemaRef ds:uri="http://schemas.microsoft.com/sharepoint/v3/contenttype/forms"/>
  </ds:schemaRefs>
</ds:datastoreItem>
</file>

<file path=customXml/itemProps2.xml><?xml version="1.0" encoding="utf-8"?>
<ds:datastoreItem xmlns:ds="http://schemas.openxmlformats.org/officeDocument/2006/customXml" ds:itemID="{7A08F9D3-274D-4644-B7F8-7AB90C33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084dc-248e-4de9-bd8d-dd906a1a0561"/>
    <ds:schemaRef ds:uri="ac67e790-fe03-4e33-ba41-2dd7c5c34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69352-E237-4A42-8605-2DDA0BDECC31}">
  <ds:schemaRefs>
    <ds:schemaRef ds:uri="http://schemas.microsoft.com/office/2006/metadata/properties"/>
    <ds:schemaRef ds:uri="http://schemas.microsoft.com/office/infopath/2007/PartnerControls"/>
    <ds:schemaRef ds:uri="http://schemas.microsoft.com/sharepoint/v3"/>
    <ds:schemaRef ds:uri="4bf084dc-248e-4de9-bd8d-dd906a1a0561"/>
  </ds:schemaRefs>
</ds:datastoreItem>
</file>

<file path=customXml/itemProps4.xml><?xml version="1.0" encoding="utf-8"?>
<ds:datastoreItem xmlns:ds="http://schemas.openxmlformats.org/officeDocument/2006/customXml" ds:itemID="{A89A371D-D96D-4C1C-A77F-A2B04818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FX_WordTemplate_BlackCover.dotx</Template>
  <TotalTime>2</TotalTime>
  <Pages>7</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Flexera Software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Puddick</dc:creator>
  <cp:keywords/>
  <dc:description/>
  <cp:lastModifiedBy>Nicolas Rousseau</cp:lastModifiedBy>
  <cp:revision>3</cp:revision>
  <cp:lastPrinted>2016-01-18T19:17:00Z</cp:lastPrinted>
  <dcterms:created xsi:type="dcterms:W3CDTF">2019-09-02T15:20:00Z</dcterms:created>
  <dcterms:modified xsi:type="dcterms:W3CDTF">2019-09-02T15:22:00Z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0x0101003001D4CDEB4F05468E73F628AF9FF81C</vt:lpwstr>
  </property>
  <property fmtid="{D5CDD505-2E9C-101B-9397-08002B2CF9AE}" pid="3" name="_dlc_DocIdItemGuid">
    <vt:lpwstr>5d17e9d1-249d-4445-9b63-02957a9acc97</vt:lpwstr>
  </property>
</Properties>
</file>